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9" w:type="dxa"/>
        <w:tblInd w:w="18" w:type="dxa"/>
        <w:tblLook w:val="04A0" w:firstRow="1" w:lastRow="0" w:firstColumn="1" w:lastColumn="0" w:noHBand="0" w:noVBand="1"/>
      </w:tblPr>
      <w:tblGrid>
        <w:gridCol w:w="2160"/>
        <w:gridCol w:w="5220"/>
        <w:gridCol w:w="2179"/>
      </w:tblGrid>
      <w:tr w:rsidR="00F13C87" w14:paraId="7A996E71" w14:textId="77777777" w:rsidTr="00C83AC9">
        <w:trPr>
          <w:trHeight w:val="1160"/>
        </w:trPr>
        <w:tc>
          <w:tcPr>
            <w:tcW w:w="2160" w:type="dxa"/>
            <w:tcBorders>
              <w:bottom w:val="single" w:sz="4" w:space="0" w:color="auto"/>
            </w:tcBorders>
          </w:tcPr>
          <w:p w14:paraId="1E3D61C5"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613691A3" wp14:editId="057DFBB3">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0" w:type="dxa"/>
            <w:tcBorders>
              <w:bottom w:val="single" w:sz="4" w:space="0" w:color="auto"/>
            </w:tcBorders>
            <w:shd w:val="clear" w:color="auto" w:fill="auto"/>
          </w:tcPr>
          <w:p w14:paraId="33DC8E18" w14:textId="77777777" w:rsidR="00F13C87" w:rsidRDefault="00F13C87" w:rsidP="00F13C87">
            <w:pPr>
              <w:pStyle w:val="msoorganizationname"/>
              <w:widowControl w:val="0"/>
              <w:rPr>
                <w:b/>
                <w:bCs/>
                <w:sz w:val="19"/>
                <w:szCs w:val="19"/>
              </w:rPr>
            </w:pPr>
            <w:r>
              <w:rPr>
                <w:b/>
                <w:bCs/>
                <w:sz w:val="19"/>
                <w:szCs w:val="19"/>
              </w:rPr>
              <w:t xml:space="preserve">CITY OF ONTARIO </w:t>
            </w:r>
          </w:p>
          <w:p w14:paraId="2F440C28" w14:textId="77777777" w:rsidR="00F13C87" w:rsidRDefault="00F13C87" w:rsidP="00F13C87">
            <w:pPr>
              <w:pStyle w:val="msoorganizationname"/>
              <w:widowControl w:val="0"/>
              <w:rPr>
                <w:b/>
                <w:bCs/>
                <w:sz w:val="19"/>
                <w:szCs w:val="19"/>
              </w:rPr>
            </w:pPr>
            <w:r>
              <w:rPr>
                <w:b/>
                <w:bCs/>
                <w:sz w:val="19"/>
                <w:szCs w:val="19"/>
              </w:rPr>
              <w:t>BUILDING DEPARTMENT</w:t>
            </w:r>
          </w:p>
          <w:p w14:paraId="60932169" w14:textId="77777777" w:rsidR="00F13C87" w:rsidRDefault="00F13C87" w:rsidP="00F13C87">
            <w:pPr>
              <w:pStyle w:val="msoorganizationname"/>
              <w:widowControl w:val="0"/>
              <w:rPr>
                <w:sz w:val="16"/>
                <w:szCs w:val="16"/>
              </w:rPr>
            </w:pPr>
            <w:r>
              <w:rPr>
                <w:sz w:val="16"/>
                <w:szCs w:val="16"/>
              </w:rPr>
              <w:t>303 East B Street</w:t>
            </w:r>
          </w:p>
          <w:p w14:paraId="0775B2E8" w14:textId="77777777" w:rsidR="00F13C87" w:rsidRDefault="00F13C87" w:rsidP="00F13C87">
            <w:pPr>
              <w:pStyle w:val="msoorganizationname"/>
              <w:widowControl w:val="0"/>
              <w:rPr>
                <w:sz w:val="16"/>
                <w:szCs w:val="16"/>
              </w:rPr>
            </w:pPr>
            <w:r>
              <w:rPr>
                <w:sz w:val="16"/>
                <w:szCs w:val="16"/>
              </w:rPr>
              <w:t>Ontario, CA 91764</w:t>
            </w:r>
          </w:p>
          <w:p w14:paraId="495D2820"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79" w:type="dxa"/>
            <w:tcBorders>
              <w:bottom w:val="single" w:sz="4" w:space="0" w:color="auto"/>
            </w:tcBorders>
          </w:tcPr>
          <w:p w14:paraId="15D93629" w14:textId="77777777" w:rsidR="00F13C87" w:rsidRDefault="00F13C87" w:rsidP="00F13C87">
            <w:pPr>
              <w:pStyle w:val="msoorganizationname"/>
              <w:widowControl w:val="0"/>
              <w:rPr>
                <w:b/>
                <w:bCs/>
                <w:sz w:val="16"/>
                <w:szCs w:val="16"/>
              </w:rPr>
            </w:pPr>
            <w:r>
              <w:rPr>
                <w:b/>
                <w:bCs/>
                <w:sz w:val="16"/>
                <w:szCs w:val="16"/>
              </w:rPr>
              <w:t>INFORMATION BULLETIN</w:t>
            </w:r>
          </w:p>
          <w:p w14:paraId="48FF70E6" w14:textId="77777777" w:rsidR="00F13C87" w:rsidRDefault="00CB7020" w:rsidP="00F13C87">
            <w:pPr>
              <w:pStyle w:val="msoorganizationname"/>
              <w:widowControl w:val="0"/>
              <w:rPr>
                <w:b/>
                <w:bCs/>
                <w:sz w:val="28"/>
                <w:szCs w:val="28"/>
              </w:rPr>
            </w:pPr>
            <w:r>
              <w:rPr>
                <w:b/>
                <w:bCs/>
                <w:sz w:val="28"/>
                <w:szCs w:val="28"/>
              </w:rPr>
              <w:t>5</w:t>
            </w:r>
            <w:r w:rsidR="00F13C87">
              <w:rPr>
                <w:b/>
                <w:bCs/>
                <w:sz w:val="28"/>
                <w:szCs w:val="28"/>
              </w:rPr>
              <w:t>00</w:t>
            </w:r>
          </w:p>
          <w:p w14:paraId="0A9B15A1" w14:textId="067126DB" w:rsidR="00F13C87" w:rsidRPr="00F13C87" w:rsidRDefault="00063B47" w:rsidP="001E0C1C">
            <w:pPr>
              <w:pStyle w:val="msoorganizationname"/>
              <w:widowControl w:val="0"/>
              <w:rPr>
                <w:sz w:val="16"/>
                <w:szCs w:val="16"/>
              </w:rPr>
            </w:pPr>
            <w:r>
              <w:rPr>
                <w:sz w:val="16"/>
                <w:szCs w:val="16"/>
              </w:rPr>
              <w:t xml:space="preserve">Effective: </w:t>
            </w:r>
            <w:r w:rsidR="00A44664">
              <w:rPr>
                <w:sz w:val="16"/>
                <w:szCs w:val="16"/>
              </w:rPr>
              <w:t>8</w:t>
            </w:r>
            <w:r>
              <w:rPr>
                <w:sz w:val="16"/>
                <w:szCs w:val="16"/>
              </w:rPr>
              <w:t xml:space="preserve"> / </w:t>
            </w:r>
            <w:r w:rsidR="0027103D">
              <w:rPr>
                <w:sz w:val="16"/>
                <w:szCs w:val="16"/>
              </w:rPr>
              <w:t>23</w:t>
            </w:r>
            <w:r w:rsidR="00BF7D38">
              <w:rPr>
                <w:sz w:val="16"/>
                <w:szCs w:val="16"/>
              </w:rPr>
              <w:t xml:space="preserve"> / </w:t>
            </w:r>
            <w:r w:rsidR="00B22A86">
              <w:rPr>
                <w:sz w:val="16"/>
                <w:szCs w:val="16"/>
              </w:rPr>
              <w:t>2</w:t>
            </w:r>
            <w:r w:rsidR="00A44664">
              <w:rPr>
                <w:sz w:val="16"/>
                <w:szCs w:val="16"/>
              </w:rPr>
              <w:t xml:space="preserve">023 </w:t>
            </w:r>
            <w:r>
              <w:rPr>
                <w:sz w:val="16"/>
                <w:szCs w:val="16"/>
              </w:rPr>
              <w:t xml:space="preserve">Revised: </w:t>
            </w:r>
            <w:r w:rsidR="00A44664">
              <w:rPr>
                <w:sz w:val="16"/>
                <w:szCs w:val="16"/>
              </w:rPr>
              <w:t>-</w:t>
            </w:r>
          </w:p>
        </w:tc>
      </w:tr>
      <w:tr w:rsidR="00C83AC9" w14:paraId="0106C166" w14:textId="77777777" w:rsidTr="00C83AC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0"/>
        </w:trPr>
        <w:tc>
          <w:tcPr>
            <w:tcW w:w="9559" w:type="dxa"/>
            <w:gridSpan w:val="3"/>
            <w:tcBorders>
              <w:top w:val="single" w:sz="4" w:space="0" w:color="auto"/>
              <w:left w:val="nil"/>
              <w:bottom w:val="single" w:sz="4" w:space="0" w:color="auto"/>
              <w:right w:val="nil"/>
            </w:tcBorders>
          </w:tcPr>
          <w:p w14:paraId="6B2EE4A7" w14:textId="77777777" w:rsidR="00C83AC9" w:rsidRPr="00E35344" w:rsidRDefault="00C83AC9" w:rsidP="00C83AC9">
            <w:pPr>
              <w:pStyle w:val="msotitle3"/>
              <w:rPr>
                <w:rFonts w:ascii="Gill Sans MT" w:hAnsi="Gill Sans MT"/>
                <w:b/>
                <w:bCs/>
                <w:sz w:val="20"/>
                <w:szCs w:val="20"/>
              </w:rPr>
            </w:pPr>
          </w:p>
        </w:tc>
      </w:tr>
      <w:tr w:rsidR="00C83AC9" w14:paraId="65AC4602" w14:textId="77777777" w:rsidTr="008A1E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67"/>
        </w:trPr>
        <w:tc>
          <w:tcPr>
            <w:tcW w:w="9559" w:type="dxa"/>
            <w:gridSpan w:val="3"/>
            <w:tcBorders>
              <w:top w:val="single" w:sz="4" w:space="0" w:color="auto"/>
              <w:bottom w:val="single" w:sz="4" w:space="0" w:color="auto"/>
            </w:tcBorders>
          </w:tcPr>
          <w:p w14:paraId="7B361ABA" w14:textId="77777777" w:rsidR="00C83AC9" w:rsidRPr="00A44664" w:rsidRDefault="00CB7020" w:rsidP="00EE0A8D">
            <w:pPr>
              <w:pStyle w:val="msotitle3"/>
              <w:rPr>
                <w:rFonts w:asciiTheme="minorHAnsi" w:hAnsiTheme="minorHAnsi" w:cstheme="minorHAnsi"/>
                <w:b/>
                <w:bCs/>
                <w:sz w:val="32"/>
                <w:szCs w:val="32"/>
              </w:rPr>
            </w:pPr>
            <w:r w:rsidRPr="00A44664">
              <w:rPr>
                <w:rFonts w:asciiTheme="minorHAnsi" w:hAnsiTheme="minorHAnsi" w:cstheme="minorHAnsi"/>
                <w:b/>
                <w:bCs/>
                <w:sz w:val="32"/>
                <w:szCs w:val="32"/>
              </w:rPr>
              <w:t>GRADING PLAN SUBMITTAL REQUIREMENTS</w:t>
            </w:r>
          </w:p>
        </w:tc>
      </w:tr>
    </w:tbl>
    <w:p w14:paraId="1D06AA72" w14:textId="77777777" w:rsidR="00514F93" w:rsidRPr="00E35344" w:rsidRDefault="00514F93" w:rsidP="00E35344">
      <w:pPr>
        <w:spacing w:after="0"/>
        <w:rPr>
          <w:sz w:val="16"/>
          <w:szCs w:val="16"/>
        </w:rPr>
      </w:pPr>
    </w:p>
    <w:tbl>
      <w:tblPr>
        <w:tblStyle w:val="TableGrid"/>
        <w:tblW w:w="9559"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59"/>
      </w:tblGrid>
      <w:tr w:rsidR="0082448E" w:rsidRPr="00DA257E" w14:paraId="4A7707DD" w14:textId="77777777" w:rsidTr="00C83AC9">
        <w:trPr>
          <w:trHeight w:val="517"/>
        </w:trPr>
        <w:tc>
          <w:tcPr>
            <w:tcW w:w="9559" w:type="dxa"/>
          </w:tcPr>
          <w:p w14:paraId="23C5AA96" w14:textId="77777777" w:rsidR="00E35344" w:rsidRPr="00DA257E" w:rsidRDefault="00E35344" w:rsidP="009F012F">
            <w:pPr>
              <w:tabs>
                <w:tab w:val="left" w:pos="-31680"/>
                <w:tab w:val="left" w:pos="0"/>
              </w:tabs>
              <w:spacing w:after="0"/>
              <w:ind w:left="432"/>
              <w:jc w:val="both"/>
              <w:rPr>
                <w:rFonts w:ascii="Gill Sans MT Condensed" w:hAnsi="Gill Sans MT Condensed"/>
                <w:b/>
                <w:bCs/>
                <w:sz w:val="20"/>
                <w:szCs w:val="20"/>
              </w:rPr>
            </w:pPr>
          </w:p>
          <w:p w14:paraId="017005DC" w14:textId="77777777" w:rsidR="000A033E" w:rsidRDefault="00A44664" w:rsidP="00763ADA">
            <w:pPr>
              <w:tabs>
                <w:tab w:val="left" w:pos="-31680"/>
                <w:tab w:val="left" w:pos="0"/>
              </w:tabs>
              <w:spacing w:after="0"/>
              <w:rPr>
                <w:rFonts w:asciiTheme="minorHAnsi" w:hAnsiTheme="minorHAnsi" w:cstheme="minorHAnsi"/>
                <w:color w:val="FF0000"/>
                <w:sz w:val="20"/>
                <w:szCs w:val="20"/>
              </w:rPr>
            </w:pPr>
            <w:r w:rsidRPr="00DA257E">
              <w:rPr>
                <w:rFonts w:asciiTheme="minorHAnsi" w:hAnsiTheme="minorHAnsi" w:cstheme="minorHAnsi"/>
                <w:color w:val="FF0000"/>
                <w:sz w:val="20"/>
                <w:szCs w:val="20"/>
              </w:rPr>
              <w:t xml:space="preserve">Starting July </w:t>
            </w:r>
            <w:r w:rsidR="00A116B8">
              <w:rPr>
                <w:rFonts w:asciiTheme="minorHAnsi" w:hAnsiTheme="minorHAnsi" w:cstheme="minorHAnsi"/>
                <w:color w:val="FF0000"/>
                <w:sz w:val="20"/>
                <w:szCs w:val="20"/>
              </w:rPr>
              <w:t>1</w:t>
            </w:r>
            <w:r w:rsidRPr="00DA257E">
              <w:rPr>
                <w:rFonts w:asciiTheme="minorHAnsi" w:hAnsiTheme="minorHAnsi" w:cstheme="minorHAnsi"/>
                <w:color w:val="FF0000"/>
                <w:sz w:val="20"/>
                <w:szCs w:val="20"/>
              </w:rPr>
              <w:t xml:space="preserve">, 2023, all permit applications for the Building Department will be required to be submitted digitally through Citizen Portal Access - </w:t>
            </w:r>
            <w:hyperlink r:id="rId9" w:history="1">
              <w:r w:rsidRPr="00DA257E">
                <w:rPr>
                  <w:rStyle w:val="Hyperlink"/>
                  <w:rFonts w:asciiTheme="minorHAnsi" w:hAnsiTheme="minorHAnsi" w:cstheme="minorHAnsi"/>
                  <w:sz w:val="20"/>
                  <w:szCs w:val="20"/>
                </w:rPr>
                <w:t>https://automation.ontarioca.gov/OnlinePermits/Default.aspx</w:t>
              </w:r>
            </w:hyperlink>
            <w:r w:rsidRPr="00DA257E">
              <w:rPr>
                <w:rFonts w:asciiTheme="minorHAnsi" w:hAnsiTheme="minorHAnsi" w:cstheme="minorHAnsi"/>
                <w:color w:val="FF0000"/>
                <w:sz w:val="20"/>
                <w:szCs w:val="20"/>
              </w:rPr>
              <w:t>.</w:t>
            </w:r>
            <w:r w:rsidR="00763ADA">
              <w:rPr>
                <w:rFonts w:asciiTheme="minorHAnsi" w:hAnsiTheme="minorHAnsi" w:cstheme="minorHAnsi"/>
                <w:color w:val="FF0000"/>
                <w:sz w:val="20"/>
                <w:szCs w:val="20"/>
              </w:rPr>
              <w:t xml:space="preserve"> </w:t>
            </w:r>
          </w:p>
          <w:p w14:paraId="522481F1" w14:textId="45385FF9" w:rsidR="000A033E" w:rsidRDefault="00A116B8" w:rsidP="00763ADA">
            <w:pPr>
              <w:tabs>
                <w:tab w:val="left" w:pos="-31680"/>
                <w:tab w:val="left" w:pos="0"/>
              </w:tabs>
              <w:spacing w:after="0"/>
              <w:rPr>
                <w:rFonts w:asciiTheme="minorHAnsi" w:hAnsiTheme="minorHAnsi" w:cstheme="minorHAnsi"/>
                <w:color w:val="auto"/>
                <w:sz w:val="20"/>
                <w:szCs w:val="20"/>
              </w:rPr>
            </w:pPr>
            <w:r>
              <w:rPr>
                <w:rFonts w:asciiTheme="minorHAnsi" w:hAnsiTheme="minorHAnsi" w:cstheme="minorHAnsi"/>
                <w:color w:val="auto"/>
                <w:sz w:val="20"/>
                <w:szCs w:val="20"/>
              </w:rPr>
              <w:t>F</w:t>
            </w:r>
            <w:r w:rsidRPr="00DA257E">
              <w:rPr>
                <w:rFonts w:asciiTheme="minorHAnsi" w:hAnsiTheme="minorHAnsi" w:cstheme="minorHAnsi"/>
                <w:color w:val="auto"/>
                <w:sz w:val="20"/>
                <w:szCs w:val="20"/>
              </w:rPr>
              <w:t xml:space="preserve">or Digital </w:t>
            </w:r>
            <w:r>
              <w:rPr>
                <w:rFonts w:asciiTheme="minorHAnsi" w:hAnsiTheme="minorHAnsi" w:cstheme="minorHAnsi"/>
                <w:color w:val="auto"/>
                <w:sz w:val="20"/>
                <w:szCs w:val="20"/>
              </w:rPr>
              <w:t xml:space="preserve">Submittals Instructions </w:t>
            </w:r>
            <w:r w:rsidR="00C80136">
              <w:rPr>
                <w:rFonts w:asciiTheme="minorHAnsi" w:hAnsiTheme="minorHAnsi" w:cstheme="minorHAnsi"/>
                <w:color w:val="auto"/>
                <w:sz w:val="20"/>
                <w:szCs w:val="20"/>
              </w:rPr>
              <w:t>s</w:t>
            </w:r>
            <w:r w:rsidR="00DA257E" w:rsidRPr="00DA257E">
              <w:rPr>
                <w:rFonts w:asciiTheme="minorHAnsi" w:hAnsiTheme="minorHAnsi" w:cstheme="minorHAnsi"/>
                <w:color w:val="auto"/>
                <w:sz w:val="20"/>
                <w:szCs w:val="20"/>
              </w:rPr>
              <w:t>ee Information Bulletin 109</w:t>
            </w:r>
            <w:r w:rsidR="00C80136">
              <w:rPr>
                <w:rFonts w:asciiTheme="minorHAnsi" w:hAnsiTheme="minorHAnsi" w:cstheme="minorHAnsi"/>
                <w:color w:val="auto"/>
                <w:sz w:val="20"/>
                <w:szCs w:val="20"/>
              </w:rPr>
              <w:t xml:space="preserve"> on Building Department website under Application</w:t>
            </w:r>
            <w:r w:rsidR="004C2B45">
              <w:rPr>
                <w:rFonts w:asciiTheme="minorHAnsi" w:hAnsiTheme="minorHAnsi" w:cstheme="minorHAnsi"/>
                <w:color w:val="auto"/>
                <w:sz w:val="20"/>
                <w:szCs w:val="20"/>
              </w:rPr>
              <w:t>s</w:t>
            </w:r>
            <w:r w:rsidR="00C80136">
              <w:rPr>
                <w:rFonts w:asciiTheme="minorHAnsi" w:hAnsiTheme="minorHAnsi" w:cstheme="minorHAnsi"/>
                <w:color w:val="auto"/>
                <w:sz w:val="20"/>
                <w:szCs w:val="20"/>
              </w:rPr>
              <w:t xml:space="preserve">/Forms </w:t>
            </w:r>
            <w:r w:rsidR="00DA257E">
              <w:rPr>
                <w:rFonts w:asciiTheme="minorHAnsi" w:hAnsiTheme="minorHAnsi" w:cstheme="minorHAnsi"/>
                <w:color w:val="auto"/>
                <w:sz w:val="20"/>
                <w:szCs w:val="20"/>
              </w:rPr>
              <w:t xml:space="preserve">-  </w:t>
            </w:r>
            <w:hyperlink r:id="rId10" w:history="1">
              <w:r w:rsidR="00DA257E" w:rsidRPr="00E9473A">
                <w:rPr>
                  <w:rStyle w:val="Hyperlink"/>
                  <w:rFonts w:asciiTheme="minorHAnsi" w:hAnsiTheme="minorHAnsi" w:cstheme="minorHAnsi"/>
                  <w:sz w:val="20"/>
                  <w:szCs w:val="20"/>
                </w:rPr>
                <w:t>https://www.ontarioca.gov/Building/Applications</w:t>
              </w:r>
            </w:hyperlink>
            <w:r w:rsidR="00DA257E">
              <w:rPr>
                <w:rFonts w:asciiTheme="minorHAnsi" w:hAnsiTheme="minorHAnsi" w:cstheme="minorHAnsi"/>
                <w:color w:val="auto"/>
                <w:sz w:val="20"/>
                <w:szCs w:val="20"/>
              </w:rPr>
              <w:t>.</w:t>
            </w:r>
            <w:r w:rsidR="00C80136">
              <w:rPr>
                <w:rFonts w:asciiTheme="minorHAnsi" w:hAnsiTheme="minorHAnsi" w:cstheme="minorHAnsi"/>
                <w:color w:val="auto"/>
                <w:sz w:val="20"/>
                <w:szCs w:val="20"/>
              </w:rPr>
              <w:t xml:space="preserve"> </w:t>
            </w:r>
          </w:p>
          <w:p w14:paraId="7F28F6C0" w14:textId="77777777" w:rsidR="00360448" w:rsidRDefault="00360448" w:rsidP="00763ADA">
            <w:pPr>
              <w:tabs>
                <w:tab w:val="left" w:pos="-31680"/>
                <w:tab w:val="left" w:pos="0"/>
              </w:tabs>
              <w:spacing w:after="0"/>
              <w:rPr>
                <w:rFonts w:asciiTheme="minorHAnsi" w:hAnsiTheme="minorHAnsi" w:cstheme="minorHAnsi"/>
                <w:color w:val="auto"/>
                <w:sz w:val="20"/>
                <w:szCs w:val="20"/>
              </w:rPr>
            </w:pPr>
          </w:p>
          <w:p w14:paraId="39A82603" w14:textId="35B0ABD6" w:rsidR="00A44664" w:rsidRPr="00DA257E" w:rsidRDefault="00A44664" w:rsidP="00A116B8">
            <w:pPr>
              <w:tabs>
                <w:tab w:val="left" w:pos="-31680"/>
                <w:tab w:val="left" w:pos="0"/>
              </w:tabs>
              <w:spacing w:after="0"/>
              <w:jc w:val="both"/>
              <w:rPr>
                <w:rFonts w:asciiTheme="minorHAnsi" w:hAnsiTheme="minorHAnsi" w:cstheme="minorHAnsi"/>
                <w:color w:val="FF0000"/>
                <w:sz w:val="20"/>
                <w:szCs w:val="20"/>
              </w:rPr>
            </w:pPr>
          </w:p>
          <w:p w14:paraId="0DEDE5A5" w14:textId="4988B2CB" w:rsidR="00CB7020" w:rsidRPr="00DA257E" w:rsidRDefault="00EC02BD" w:rsidP="00763ADA">
            <w:pPr>
              <w:tabs>
                <w:tab w:val="left" w:pos="-31680"/>
                <w:tab w:val="left" w:pos="0"/>
              </w:tabs>
              <w:spacing w:after="0"/>
              <w:rPr>
                <w:rFonts w:asciiTheme="minorHAnsi" w:hAnsiTheme="minorHAnsi" w:cstheme="minorHAnsi"/>
                <w:b/>
                <w:sz w:val="20"/>
                <w:szCs w:val="20"/>
              </w:rPr>
            </w:pPr>
            <w:r w:rsidRPr="00DA257E">
              <w:rPr>
                <w:rFonts w:asciiTheme="minorHAnsi" w:hAnsiTheme="minorHAnsi" w:cstheme="minorHAnsi"/>
                <w:b/>
                <w:noProof/>
                <w:sz w:val="20"/>
                <w:szCs w:val="20"/>
              </w:rPr>
              <w:drawing>
                <wp:anchor distT="0" distB="0" distL="114300" distR="114300" simplePos="0" relativeHeight="251658240" behindDoc="0" locked="0" layoutInCell="1" allowOverlap="1" wp14:anchorId="4D2DC191" wp14:editId="0669FDE7">
                  <wp:simplePos x="0" y="0"/>
                  <wp:positionH relativeFrom="column">
                    <wp:posOffset>4212590</wp:posOffset>
                  </wp:positionH>
                  <wp:positionV relativeFrom="paragraph">
                    <wp:posOffset>42545</wp:posOffset>
                  </wp:positionV>
                  <wp:extent cx="1685925" cy="1685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020" w:rsidRPr="00DA257E">
              <w:rPr>
                <w:rFonts w:asciiTheme="minorHAnsi" w:hAnsiTheme="minorHAnsi" w:cstheme="minorHAnsi"/>
                <w:b/>
                <w:sz w:val="20"/>
                <w:szCs w:val="20"/>
              </w:rPr>
              <w:t xml:space="preserve">THE FOLLOWING SHALL BE PROVIDED AT </w:t>
            </w:r>
            <w:r w:rsidR="00A03362" w:rsidRPr="00A03362">
              <w:rPr>
                <w:rFonts w:asciiTheme="minorHAnsi" w:hAnsiTheme="minorHAnsi" w:cstheme="minorHAnsi"/>
                <w:b/>
                <w:sz w:val="20"/>
                <w:szCs w:val="20"/>
                <w:u w:val="single"/>
              </w:rPr>
              <w:t xml:space="preserve">EACH </w:t>
            </w:r>
            <w:r w:rsidR="00CB7020" w:rsidRPr="00DA257E">
              <w:rPr>
                <w:rFonts w:asciiTheme="minorHAnsi" w:hAnsiTheme="minorHAnsi" w:cstheme="minorHAnsi"/>
                <w:b/>
                <w:sz w:val="20"/>
                <w:szCs w:val="20"/>
                <w:u w:val="single"/>
              </w:rPr>
              <w:t>SUBMITTAL</w:t>
            </w:r>
            <w:r w:rsidR="00CB7020" w:rsidRPr="00DA257E">
              <w:rPr>
                <w:rFonts w:asciiTheme="minorHAnsi" w:hAnsiTheme="minorHAnsi" w:cstheme="minorHAnsi"/>
                <w:b/>
                <w:sz w:val="20"/>
                <w:szCs w:val="20"/>
              </w:rPr>
              <w:t xml:space="preserve"> FOR </w:t>
            </w:r>
            <w:r w:rsidR="0064035C" w:rsidRPr="00DA257E">
              <w:rPr>
                <w:rFonts w:asciiTheme="minorHAnsi" w:hAnsiTheme="minorHAnsi" w:cstheme="minorHAnsi"/>
                <w:b/>
                <w:sz w:val="20"/>
                <w:szCs w:val="20"/>
              </w:rPr>
              <w:t xml:space="preserve">STOCKPILE, </w:t>
            </w:r>
            <w:r w:rsidR="00CB7020" w:rsidRPr="00DA257E">
              <w:rPr>
                <w:rFonts w:asciiTheme="minorHAnsi" w:hAnsiTheme="minorHAnsi" w:cstheme="minorHAnsi"/>
                <w:b/>
                <w:sz w:val="20"/>
                <w:szCs w:val="20"/>
              </w:rPr>
              <w:t>MASS, ROUGH, AND PRECISE GRADING PERMIT APPLICATION:</w:t>
            </w:r>
            <w:r w:rsidR="00C67D6D" w:rsidRPr="00DA257E">
              <w:rPr>
                <w:rFonts w:asciiTheme="minorHAnsi" w:hAnsiTheme="minorHAnsi" w:cstheme="minorHAnsi"/>
                <w:b/>
                <w:noProof/>
                <w:sz w:val="20"/>
                <w:szCs w:val="20"/>
              </w:rPr>
              <w:t xml:space="preserve"> </w:t>
            </w:r>
            <w:r w:rsidR="00026006" w:rsidRPr="00DA257E">
              <w:rPr>
                <w:rFonts w:asciiTheme="minorHAnsi" w:hAnsiTheme="minorHAnsi" w:cstheme="minorHAnsi"/>
                <w:b/>
                <w:sz w:val="20"/>
                <w:szCs w:val="20"/>
              </w:rPr>
              <w:t xml:space="preserve">                       </w:t>
            </w:r>
          </w:p>
          <w:p w14:paraId="7A8F97D2" w14:textId="77777777" w:rsidR="00CB7020" w:rsidRPr="00DA257E" w:rsidRDefault="00CB7020" w:rsidP="00026006">
            <w:pPr>
              <w:tabs>
                <w:tab w:val="left" w:pos="-31680"/>
              </w:tabs>
              <w:spacing w:after="0"/>
              <w:ind w:left="360"/>
              <w:rPr>
                <w:rFonts w:asciiTheme="minorHAnsi" w:hAnsiTheme="minorHAnsi" w:cstheme="minorHAnsi"/>
                <w:sz w:val="20"/>
                <w:szCs w:val="20"/>
              </w:rPr>
            </w:pPr>
            <w:r w:rsidRPr="00DA257E">
              <w:rPr>
                <w:rFonts w:asciiTheme="minorHAnsi" w:hAnsiTheme="minorHAnsi" w:cstheme="minorHAnsi"/>
                <w:sz w:val="20"/>
                <w:szCs w:val="20"/>
              </w:rPr>
              <w:t> </w:t>
            </w:r>
          </w:p>
          <w:p w14:paraId="617B1EFD" w14:textId="033DCF72" w:rsidR="00A116B8" w:rsidRDefault="00A116B8" w:rsidP="00C20D42">
            <w:pPr>
              <w:pStyle w:val="ListParagraph"/>
              <w:numPr>
                <w:ilvl w:val="0"/>
                <w:numId w:val="32"/>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Grading </w:t>
            </w:r>
            <w:r w:rsidR="00763ADA">
              <w:rPr>
                <w:rFonts w:asciiTheme="minorHAnsi" w:hAnsiTheme="minorHAnsi" w:cstheme="minorHAnsi"/>
                <w:sz w:val="20"/>
                <w:szCs w:val="20"/>
              </w:rPr>
              <w:t>p</w:t>
            </w:r>
            <w:r>
              <w:rPr>
                <w:rFonts w:asciiTheme="minorHAnsi" w:hAnsiTheme="minorHAnsi" w:cstheme="minorHAnsi"/>
                <w:sz w:val="20"/>
                <w:szCs w:val="20"/>
              </w:rPr>
              <w:t>ermit application</w:t>
            </w:r>
            <w:r w:rsidR="002A0212">
              <w:rPr>
                <w:rFonts w:asciiTheme="minorHAnsi" w:hAnsiTheme="minorHAnsi" w:cstheme="minorHAnsi"/>
                <w:sz w:val="20"/>
                <w:szCs w:val="20"/>
              </w:rPr>
              <w:t xml:space="preserve"> completed</w:t>
            </w:r>
            <w:r w:rsidR="00A03362">
              <w:rPr>
                <w:rFonts w:asciiTheme="minorHAnsi" w:hAnsiTheme="minorHAnsi" w:cstheme="minorHAnsi"/>
                <w:sz w:val="20"/>
                <w:szCs w:val="20"/>
              </w:rPr>
              <w:t xml:space="preserve"> (for first submittal)</w:t>
            </w:r>
            <w:r>
              <w:rPr>
                <w:rFonts w:asciiTheme="minorHAnsi" w:hAnsiTheme="minorHAnsi" w:cstheme="minorHAnsi"/>
                <w:sz w:val="20"/>
                <w:szCs w:val="20"/>
              </w:rPr>
              <w:t xml:space="preserve">. </w:t>
            </w:r>
          </w:p>
          <w:p w14:paraId="71C04BEC" w14:textId="52FA2570" w:rsidR="00CB7020" w:rsidRPr="00DA257E" w:rsidRDefault="0064035C" w:rsidP="00C20D42">
            <w:pPr>
              <w:pStyle w:val="ListParagraph"/>
              <w:numPr>
                <w:ilvl w:val="0"/>
                <w:numId w:val="32"/>
              </w:numPr>
              <w:tabs>
                <w:tab w:val="left" w:pos="0"/>
              </w:tabs>
              <w:spacing w:after="0"/>
              <w:rPr>
                <w:rFonts w:asciiTheme="minorHAnsi" w:hAnsiTheme="minorHAnsi" w:cstheme="minorHAnsi"/>
                <w:sz w:val="20"/>
                <w:szCs w:val="20"/>
              </w:rPr>
            </w:pPr>
            <w:r w:rsidRPr="00DA257E">
              <w:rPr>
                <w:rFonts w:asciiTheme="minorHAnsi" w:hAnsiTheme="minorHAnsi" w:cstheme="minorHAnsi"/>
                <w:sz w:val="20"/>
                <w:szCs w:val="20"/>
              </w:rPr>
              <w:t>G</w:t>
            </w:r>
            <w:r w:rsidR="00CB7020" w:rsidRPr="00DA257E">
              <w:rPr>
                <w:rFonts w:asciiTheme="minorHAnsi" w:hAnsiTheme="minorHAnsi" w:cstheme="minorHAnsi"/>
                <w:sz w:val="20"/>
                <w:szCs w:val="20"/>
              </w:rPr>
              <w:t>rading</w:t>
            </w:r>
            <w:r w:rsidRPr="00DA257E">
              <w:rPr>
                <w:rFonts w:asciiTheme="minorHAnsi" w:hAnsiTheme="minorHAnsi" w:cstheme="minorHAnsi"/>
                <w:sz w:val="20"/>
                <w:szCs w:val="20"/>
              </w:rPr>
              <w:t xml:space="preserve"> plans include</w:t>
            </w:r>
            <w:r w:rsidR="00CB7020" w:rsidRPr="00DA257E">
              <w:rPr>
                <w:rFonts w:asciiTheme="minorHAnsi" w:hAnsiTheme="minorHAnsi" w:cstheme="minorHAnsi"/>
                <w:sz w:val="20"/>
                <w:szCs w:val="20"/>
              </w:rPr>
              <w:t xml:space="preserve"> </w:t>
            </w:r>
            <w:r w:rsidRPr="00DA257E">
              <w:rPr>
                <w:rFonts w:asciiTheme="minorHAnsi" w:hAnsiTheme="minorHAnsi" w:cstheme="minorHAnsi"/>
                <w:sz w:val="20"/>
                <w:szCs w:val="20"/>
              </w:rPr>
              <w:t xml:space="preserve">onsite </w:t>
            </w:r>
            <w:r w:rsidR="00CB7020" w:rsidRPr="00DA257E">
              <w:rPr>
                <w:rFonts w:asciiTheme="minorHAnsi" w:hAnsiTheme="minorHAnsi" w:cstheme="minorHAnsi"/>
                <w:sz w:val="20"/>
                <w:szCs w:val="20"/>
              </w:rPr>
              <w:t>storm drai</w:t>
            </w:r>
            <w:r w:rsidRPr="00DA257E">
              <w:rPr>
                <w:rFonts w:asciiTheme="minorHAnsi" w:hAnsiTheme="minorHAnsi" w:cstheme="minorHAnsi"/>
                <w:sz w:val="20"/>
                <w:szCs w:val="20"/>
              </w:rPr>
              <w:t>n</w:t>
            </w:r>
            <w:r w:rsidR="00CB7020" w:rsidRPr="00DA257E">
              <w:rPr>
                <w:rFonts w:asciiTheme="minorHAnsi" w:hAnsiTheme="minorHAnsi" w:cstheme="minorHAnsi"/>
                <w:sz w:val="20"/>
                <w:szCs w:val="20"/>
              </w:rPr>
              <w:t>, sewer</w:t>
            </w:r>
            <w:r w:rsidRPr="00DA257E">
              <w:rPr>
                <w:rFonts w:asciiTheme="minorHAnsi" w:hAnsiTheme="minorHAnsi" w:cstheme="minorHAnsi"/>
                <w:sz w:val="20"/>
                <w:szCs w:val="20"/>
              </w:rPr>
              <w:t>,</w:t>
            </w:r>
            <w:r w:rsidR="00CB7020" w:rsidRPr="00DA257E">
              <w:rPr>
                <w:rFonts w:asciiTheme="minorHAnsi" w:hAnsiTheme="minorHAnsi" w:cstheme="minorHAnsi"/>
                <w:sz w:val="20"/>
                <w:szCs w:val="20"/>
              </w:rPr>
              <w:t xml:space="preserve"> and domestic water</w:t>
            </w:r>
            <w:r w:rsidRPr="00DA257E">
              <w:rPr>
                <w:rFonts w:asciiTheme="minorHAnsi" w:hAnsiTheme="minorHAnsi" w:cstheme="minorHAnsi"/>
                <w:sz w:val="20"/>
                <w:szCs w:val="20"/>
              </w:rPr>
              <w:t xml:space="preserve"> plans</w:t>
            </w:r>
            <w:r w:rsidR="00CB7020" w:rsidRPr="00DA257E">
              <w:rPr>
                <w:rFonts w:asciiTheme="minorHAnsi" w:hAnsiTheme="minorHAnsi" w:cstheme="minorHAnsi"/>
                <w:sz w:val="20"/>
                <w:szCs w:val="20"/>
              </w:rPr>
              <w:t xml:space="preserve">.  </w:t>
            </w:r>
            <w:r w:rsidRPr="00DA257E">
              <w:rPr>
                <w:rFonts w:asciiTheme="minorHAnsi" w:hAnsiTheme="minorHAnsi" w:cstheme="minorHAnsi"/>
                <w:sz w:val="20"/>
                <w:szCs w:val="20"/>
              </w:rPr>
              <w:t>Onsite s</w:t>
            </w:r>
            <w:r w:rsidR="00CB7020" w:rsidRPr="00DA257E">
              <w:rPr>
                <w:rFonts w:asciiTheme="minorHAnsi" w:hAnsiTheme="minorHAnsi" w:cstheme="minorHAnsi"/>
                <w:sz w:val="20"/>
                <w:szCs w:val="20"/>
              </w:rPr>
              <w:t>torm drain</w:t>
            </w:r>
            <w:r w:rsidRPr="00DA257E">
              <w:rPr>
                <w:rFonts w:asciiTheme="minorHAnsi" w:hAnsiTheme="minorHAnsi" w:cstheme="minorHAnsi"/>
                <w:sz w:val="20"/>
                <w:szCs w:val="20"/>
              </w:rPr>
              <w:t>,</w:t>
            </w:r>
            <w:r w:rsidR="00CB7020" w:rsidRPr="00DA257E">
              <w:rPr>
                <w:rFonts w:asciiTheme="minorHAnsi" w:hAnsiTheme="minorHAnsi" w:cstheme="minorHAnsi"/>
                <w:sz w:val="20"/>
                <w:szCs w:val="20"/>
              </w:rPr>
              <w:t xml:space="preserve"> sewer</w:t>
            </w:r>
            <w:r w:rsidRPr="00DA257E">
              <w:rPr>
                <w:rFonts w:asciiTheme="minorHAnsi" w:hAnsiTheme="minorHAnsi" w:cstheme="minorHAnsi"/>
                <w:sz w:val="20"/>
                <w:szCs w:val="20"/>
              </w:rPr>
              <w:t>,</w:t>
            </w:r>
            <w:r w:rsidR="00CB7020" w:rsidRPr="00DA257E">
              <w:rPr>
                <w:rFonts w:asciiTheme="minorHAnsi" w:hAnsiTheme="minorHAnsi" w:cstheme="minorHAnsi"/>
                <w:sz w:val="20"/>
                <w:szCs w:val="20"/>
              </w:rPr>
              <w:t xml:space="preserve"> and water </w:t>
            </w:r>
            <w:r w:rsidRPr="00DA257E">
              <w:rPr>
                <w:rFonts w:asciiTheme="minorHAnsi" w:hAnsiTheme="minorHAnsi" w:cstheme="minorHAnsi"/>
                <w:sz w:val="20"/>
                <w:szCs w:val="20"/>
              </w:rPr>
              <w:t xml:space="preserve">plans </w:t>
            </w:r>
            <w:r w:rsidR="00CB7020" w:rsidRPr="00DA257E">
              <w:rPr>
                <w:rFonts w:asciiTheme="minorHAnsi" w:hAnsiTheme="minorHAnsi" w:cstheme="minorHAnsi"/>
                <w:sz w:val="20"/>
                <w:szCs w:val="20"/>
              </w:rPr>
              <w:t xml:space="preserve">submitted at precise grading only. </w:t>
            </w:r>
          </w:p>
          <w:p w14:paraId="4B490654" w14:textId="3612AEDE" w:rsidR="00EC02BD" w:rsidRDefault="00EC02BD" w:rsidP="00C20D42">
            <w:pPr>
              <w:pStyle w:val="ListParagraph"/>
              <w:numPr>
                <w:ilvl w:val="0"/>
                <w:numId w:val="32"/>
              </w:numPr>
              <w:tabs>
                <w:tab w:val="left" w:pos="0"/>
              </w:tabs>
              <w:spacing w:after="0"/>
              <w:rPr>
                <w:rFonts w:asciiTheme="minorHAnsi" w:hAnsiTheme="minorHAnsi" w:cstheme="minorHAnsi"/>
                <w:sz w:val="20"/>
                <w:szCs w:val="20"/>
              </w:rPr>
            </w:pPr>
            <w:r w:rsidRPr="00DA257E">
              <w:rPr>
                <w:rFonts w:asciiTheme="minorHAnsi" w:hAnsiTheme="minorHAnsi" w:cstheme="minorHAnsi"/>
                <w:sz w:val="20"/>
                <w:szCs w:val="20"/>
              </w:rPr>
              <w:t>Erosion</w:t>
            </w:r>
            <w:r w:rsidR="00121B7D">
              <w:rPr>
                <w:rFonts w:asciiTheme="minorHAnsi" w:hAnsiTheme="minorHAnsi" w:cstheme="minorHAnsi"/>
                <w:sz w:val="20"/>
                <w:szCs w:val="20"/>
              </w:rPr>
              <w:t xml:space="preserve"> and Sediment</w:t>
            </w:r>
            <w:r w:rsidRPr="00DA257E">
              <w:rPr>
                <w:rFonts w:asciiTheme="minorHAnsi" w:hAnsiTheme="minorHAnsi" w:cstheme="minorHAnsi"/>
                <w:sz w:val="20"/>
                <w:szCs w:val="20"/>
              </w:rPr>
              <w:t xml:space="preserve"> </w:t>
            </w:r>
            <w:r w:rsidR="00121B7D">
              <w:rPr>
                <w:rFonts w:asciiTheme="minorHAnsi" w:hAnsiTheme="minorHAnsi" w:cstheme="minorHAnsi"/>
                <w:sz w:val="20"/>
                <w:szCs w:val="20"/>
              </w:rPr>
              <w:t>C</w:t>
            </w:r>
            <w:r w:rsidRPr="00DA257E">
              <w:rPr>
                <w:rFonts w:asciiTheme="minorHAnsi" w:hAnsiTheme="minorHAnsi" w:cstheme="minorHAnsi"/>
                <w:sz w:val="20"/>
                <w:szCs w:val="20"/>
              </w:rPr>
              <w:t xml:space="preserve">ontrol </w:t>
            </w:r>
            <w:r w:rsidR="00121B7D" w:rsidRPr="00121B7D">
              <w:rPr>
                <w:rFonts w:asciiTheme="minorHAnsi" w:hAnsiTheme="minorHAnsi" w:cstheme="minorHAnsi"/>
                <w:sz w:val="20"/>
                <w:szCs w:val="20"/>
              </w:rPr>
              <w:t>P</w:t>
            </w:r>
            <w:r w:rsidRPr="00121B7D">
              <w:rPr>
                <w:rFonts w:asciiTheme="minorHAnsi" w:hAnsiTheme="minorHAnsi" w:cstheme="minorHAnsi"/>
                <w:sz w:val="20"/>
                <w:szCs w:val="20"/>
              </w:rPr>
              <w:t>lan</w:t>
            </w:r>
            <w:r w:rsidR="00121B7D">
              <w:rPr>
                <w:rFonts w:asciiTheme="minorHAnsi" w:hAnsiTheme="minorHAnsi" w:cstheme="minorHAnsi"/>
                <w:sz w:val="20"/>
                <w:szCs w:val="20"/>
              </w:rPr>
              <w:t xml:space="preserve"> f</w:t>
            </w:r>
            <w:r w:rsidR="00121B7D" w:rsidRPr="00121B7D">
              <w:rPr>
                <w:rFonts w:asciiTheme="minorHAnsi" w:hAnsiTheme="minorHAnsi" w:cstheme="minorHAnsi"/>
                <w:sz w:val="20"/>
                <w:szCs w:val="20"/>
              </w:rPr>
              <w:t xml:space="preserve">or sites with a disturbed area less than one acre. </w:t>
            </w:r>
          </w:p>
          <w:p w14:paraId="256AE43E" w14:textId="221DF95B" w:rsidR="001F25AE" w:rsidRPr="001F25AE" w:rsidRDefault="001F25AE" w:rsidP="00C20D42">
            <w:pPr>
              <w:pStyle w:val="ListParagraph"/>
              <w:numPr>
                <w:ilvl w:val="0"/>
                <w:numId w:val="32"/>
              </w:numPr>
              <w:tabs>
                <w:tab w:val="left" w:pos="0"/>
              </w:tabs>
              <w:spacing w:after="0"/>
              <w:rPr>
                <w:rFonts w:asciiTheme="minorHAnsi" w:hAnsiTheme="minorHAnsi" w:cstheme="minorHAnsi"/>
                <w:sz w:val="20"/>
                <w:szCs w:val="20"/>
              </w:rPr>
            </w:pPr>
            <w:r>
              <w:rPr>
                <w:rFonts w:asciiTheme="minorHAnsi" w:hAnsiTheme="minorHAnsi" w:cstheme="minorHAnsi"/>
                <w:sz w:val="20"/>
                <w:szCs w:val="20"/>
              </w:rPr>
              <w:t>Water Quality Management Plan (WQMP).</w:t>
            </w:r>
          </w:p>
          <w:p w14:paraId="2145F2E4" w14:textId="5E7BC7CF" w:rsidR="00EC02BD" w:rsidRPr="00DA257E" w:rsidRDefault="00A6103A" w:rsidP="00C20D42">
            <w:pPr>
              <w:pStyle w:val="ListParagraph"/>
              <w:numPr>
                <w:ilvl w:val="0"/>
                <w:numId w:val="32"/>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Storm Water Pollution Prevention </w:t>
            </w:r>
            <w:r w:rsidR="00AE0B2C">
              <w:rPr>
                <w:rFonts w:asciiTheme="minorHAnsi" w:hAnsiTheme="minorHAnsi" w:cstheme="minorHAnsi"/>
                <w:sz w:val="20"/>
                <w:szCs w:val="20"/>
              </w:rPr>
              <w:t>P</w:t>
            </w:r>
            <w:r w:rsidR="00AE0B2C" w:rsidRPr="00DA257E">
              <w:rPr>
                <w:rFonts w:asciiTheme="minorHAnsi" w:hAnsiTheme="minorHAnsi" w:cstheme="minorHAnsi"/>
                <w:sz w:val="20"/>
                <w:szCs w:val="20"/>
              </w:rPr>
              <w:t>lan</w:t>
            </w:r>
            <w:r w:rsidR="00AE0B2C">
              <w:rPr>
                <w:rFonts w:asciiTheme="minorHAnsi" w:hAnsiTheme="minorHAnsi" w:cstheme="minorHAnsi"/>
                <w:sz w:val="20"/>
                <w:szCs w:val="20"/>
              </w:rPr>
              <w:t xml:space="preserve"> </w:t>
            </w:r>
            <w:r>
              <w:rPr>
                <w:rFonts w:asciiTheme="minorHAnsi" w:hAnsiTheme="minorHAnsi" w:cstheme="minorHAnsi"/>
                <w:sz w:val="20"/>
                <w:szCs w:val="20"/>
              </w:rPr>
              <w:t>(SWPP</w:t>
            </w:r>
            <w:r w:rsidR="00AE0B2C">
              <w:rPr>
                <w:rFonts w:asciiTheme="minorHAnsi" w:hAnsiTheme="minorHAnsi" w:cstheme="minorHAnsi"/>
                <w:sz w:val="20"/>
                <w:szCs w:val="20"/>
              </w:rPr>
              <w:t>P</w:t>
            </w:r>
            <w:r>
              <w:rPr>
                <w:rFonts w:asciiTheme="minorHAnsi" w:hAnsiTheme="minorHAnsi" w:cstheme="minorHAnsi"/>
                <w:sz w:val="20"/>
                <w:szCs w:val="20"/>
              </w:rPr>
              <w:t>)</w:t>
            </w:r>
            <w:r w:rsidR="00AE0B2C">
              <w:rPr>
                <w:rFonts w:asciiTheme="minorHAnsi" w:hAnsiTheme="minorHAnsi" w:cstheme="minorHAnsi"/>
                <w:sz w:val="20"/>
                <w:szCs w:val="20"/>
              </w:rPr>
              <w:t xml:space="preserve"> for </w:t>
            </w:r>
            <w:r w:rsidR="00121B7D">
              <w:rPr>
                <w:rFonts w:asciiTheme="minorHAnsi" w:hAnsiTheme="minorHAnsi" w:cstheme="minorHAnsi"/>
                <w:sz w:val="20"/>
                <w:szCs w:val="20"/>
              </w:rPr>
              <w:t>sites</w:t>
            </w:r>
            <w:r w:rsidR="00AE0B2C">
              <w:rPr>
                <w:rFonts w:asciiTheme="minorHAnsi" w:hAnsiTheme="minorHAnsi" w:cstheme="minorHAnsi"/>
                <w:sz w:val="20"/>
                <w:szCs w:val="20"/>
              </w:rPr>
              <w:t xml:space="preserve"> </w:t>
            </w:r>
            <w:r w:rsidR="00121B7D">
              <w:rPr>
                <w:rFonts w:asciiTheme="minorHAnsi" w:hAnsiTheme="minorHAnsi" w:cstheme="minorHAnsi"/>
                <w:sz w:val="20"/>
                <w:szCs w:val="20"/>
              </w:rPr>
              <w:t>with disturbed area of one acre or greater</w:t>
            </w:r>
            <w:r w:rsidR="00EC02BD" w:rsidRPr="00DA257E">
              <w:rPr>
                <w:rFonts w:asciiTheme="minorHAnsi" w:hAnsiTheme="minorHAnsi" w:cstheme="minorHAnsi"/>
                <w:sz w:val="20"/>
                <w:szCs w:val="20"/>
              </w:rPr>
              <w:t>.</w:t>
            </w:r>
          </w:p>
          <w:p w14:paraId="3F8E6F98" w14:textId="261A0846" w:rsidR="00EC02BD" w:rsidRPr="00DA257E" w:rsidRDefault="0064035C" w:rsidP="00C20D42">
            <w:pPr>
              <w:pStyle w:val="ListParagraph"/>
              <w:numPr>
                <w:ilvl w:val="0"/>
                <w:numId w:val="32"/>
              </w:numPr>
              <w:spacing w:before="160" w:after="0"/>
              <w:rPr>
                <w:rFonts w:asciiTheme="minorHAnsi" w:hAnsiTheme="minorHAnsi" w:cstheme="minorHAnsi"/>
                <w:sz w:val="20"/>
                <w:szCs w:val="20"/>
              </w:rPr>
            </w:pPr>
            <w:r w:rsidRPr="00DA257E">
              <w:rPr>
                <w:rFonts w:asciiTheme="minorHAnsi" w:hAnsiTheme="minorHAnsi" w:cstheme="minorHAnsi"/>
                <w:sz w:val="20"/>
                <w:szCs w:val="20"/>
              </w:rPr>
              <w:t>S</w:t>
            </w:r>
            <w:r w:rsidR="009E3981" w:rsidRPr="00DA257E">
              <w:rPr>
                <w:rFonts w:asciiTheme="minorHAnsi" w:hAnsiTheme="minorHAnsi" w:cstheme="minorHAnsi"/>
                <w:sz w:val="20"/>
                <w:szCs w:val="20"/>
              </w:rPr>
              <w:t>oil</w:t>
            </w:r>
            <w:r w:rsidR="00CB7020" w:rsidRPr="00DA257E">
              <w:rPr>
                <w:rFonts w:asciiTheme="minorHAnsi" w:hAnsiTheme="minorHAnsi" w:cstheme="minorHAnsi"/>
                <w:sz w:val="20"/>
                <w:szCs w:val="20"/>
              </w:rPr>
              <w:t>/geology report</w:t>
            </w:r>
            <w:r w:rsidR="00A6103A">
              <w:rPr>
                <w:rFonts w:asciiTheme="minorHAnsi" w:hAnsiTheme="minorHAnsi" w:cstheme="minorHAnsi"/>
                <w:sz w:val="20"/>
                <w:szCs w:val="20"/>
              </w:rPr>
              <w:t xml:space="preserve"> dated within the last 12 months</w:t>
            </w:r>
            <w:r w:rsidR="00EC02BD" w:rsidRPr="00DA257E">
              <w:rPr>
                <w:rFonts w:asciiTheme="minorHAnsi" w:hAnsiTheme="minorHAnsi" w:cstheme="minorHAnsi"/>
                <w:sz w:val="20"/>
                <w:szCs w:val="20"/>
              </w:rPr>
              <w:t>.</w:t>
            </w:r>
          </w:p>
          <w:p w14:paraId="792D87A7" w14:textId="042BE3E9" w:rsidR="00CB7020" w:rsidRPr="00DA257E" w:rsidRDefault="00EC02BD" w:rsidP="00C20D42">
            <w:pPr>
              <w:pStyle w:val="ListParagraph"/>
              <w:numPr>
                <w:ilvl w:val="0"/>
                <w:numId w:val="32"/>
              </w:numPr>
              <w:spacing w:before="160" w:after="0"/>
              <w:rPr>
                <w:rFonts w:asciiTheme="minorHAnsi" w:hAnsiTheme="minorHAnsi" w:cstheme="minorHAnsi"/>
                <w:sz w:val="20"/>
                <w:szCs w:val="20"/>
              </w:rPr>
            </w:pPr>
            <w:r w:rsidRPr="00DA257E">
              <w:rPr>
                <w:rFonts w:asciiTheme="minorHAnsi" w:hAnsiTheme="minorHAnsi" w:cstheme="minorHAnsi"/>
                <w:sz w:val="20"/>
                <w:szCs w:val="20"/>
              </w:rPr>
              <w:t>H</w:t>
            </w:r>
            <w:r w:rsidR="00CB7020" w:rsidRPr="00DA257E">
              <w:rPr>
                <w:rFonts w:asciiTheme="minorHAnsi" w:hAnsiTheme="minorHAnsi" w:cstheme="minorHAnsi"/>
                <w:sz w:val="20"/>
                <w:szCs w:val="20"/>
              </w:rPr>
              <w:t>ydrology</w:t>
            </w:r>
            <w:r w:rsidR="00A03362">
              <w:rPr>
                <w:rFonts w:asciiTheme="minorHAnsi" w:hAnsiTheme="minorHAnsi" w:cstheme="minorHAnsi"/>
                <w:sz w:val="20"/>
                <w:szCs w:val="20"/>
              </w:rPr>
              <w:t>/hydraulic calculation</w:t>
            </w:r>
            <w:r w:rsidRPr="00DA257E">
              <w:rPr>
                <w:rFonts w:asciiTheme="minorHAnsi" w:hAnsiTheme="minorHAnsi" w:cstheme="minorHAnsi"/>
                <w:sz w:val="20"/>
                <w:szCs w:val="20"/>
              </w:rPr>
              <w:t xml:space="preserve"> (if applicable)</w:t>
            </w:r>
            <w:r w:rsidR="00CB7020" w:rsidRPr="00DA257E">
              <w:rPr>
                <w:rFonts w:asciiTheme="minorHAnsi" w:hAnsiTheme="minorHAnsi" w:cstheme="minorHAnsi"/>
                <w:sz w:val="20"/>
                <w:szCs w:val="20"/>
              </w:rPr>
              <w:t>.</w:t>
            </w:r>
          </w:p>
          <w:p w14:paraId="62BA19A9" w14:textId="7CE27CCD" w:rsidR="00CB7020" w:rsidRPr="00DA257E" w:rsidRDefault="00EC02BD" w:rsidP="00C20D42">
            <w:pPr>
              <w:pStyle w:val="ListParagraph"/>
              <w:numPr>
                <w:ilvl w:val="0"/>
                <w:numId w:val="32"/>
              </w:numPr>
              <w:spacing w:before="160" w:after="0"/>
              <w:rPr>
                <w:rFonts w:asciiTheme="minorHAnsi" w:hAnsiTheme="minorHAnsi" w:cstheme="minorHAnsi"/>
                <w:sz w:val="20"/>
                <w:szCs w:val="20"/>
              </w:rPr>
            </w:pPr>
            <w:r w:rsidRPr="00DA257E">
              <w:rPr>
                <w:rFonts w:asciiTheme="minorHAnsi" w:hAnsiTheme="minorHAnsi" w:cstheme="minorHAnsi"/>
                <w:sz w:val="20"/>
                <w:szCs w:val="20"/>
              </w:rPr>
              <w:t>D</w:t>
            </w:r>
            <w:r w:rsidR="00CB7020" w:rsidRPr="00DA257E">
              <w:rPr>
                <w:rFonts w:asciiTheme="minorHAnsi" w:hAnsiTheme="minorHAnsi" w:cstheme="minorHAnsi"/>
                <w:sz w:val="20"/>
                <w:szCs w:val="20"/>
              </w:rPr>
              <w:t xml:space="preserve">esign calculations </w:t>
            </w:r>
            <w:r w:rsidRPr="00DA257E">
              <w:rPr>
                <w:rFonts w:asciiTheme="minorHAnsi" w:hAnsiTheme="minorHAnsi" w:cstheme="minorHAnsi"/>
                <w:sz w:val="20"/>
                <w:szCs w:val="20"/>
              </w:rPr>
              <w:t xml:space="preserve">for </w:t>
            </w:r>
            <w:r w:rsidR="00CB7020" w:rsidRPr="00DA257E">
              <w:rPr>
                <w:rFonts w:asciiTheme="minorHAnsi" w:hAnsiTheme="minorHAnsi" w:cstheme="minorHAnsi"/>
                <w:sz w:val="20"/>
                <w:szCs w:val="20"/>
              </w:rPr>
              <w:t xml:space="preserve">onsite </w:t>
            </w:r>
            <w:r w:rsidRPr="00DA257E">
              <w:rPr>
                <w:rFonts w:asciiTheme="minorHAnsi" w:hAnsiTheme="minorHAnsi" w:cstheme="minorHAnsi"/>
                <w:sz w:val="20"/>
                <w:szCs w:val="20"/>
              </w:rPr>
              <w:t xml:space="preserve">domestic </w:t>
            </w:r>
            <w:r w:rsidR="00CB7020" w:rsidRPr="00DA257E">
              <w:rPr>
                <w:rFonts w:asciiTheme="minorHAnsi" w:hAnsiTheme="minorHAnsi" w:cstheme="minorHAnsi"/>
                <w:sz w:val="20"/>
                <w:szCs w:val="20"/>
              </w:rPr>
              <w:t>water and sewer pipe sizing</w:t>
            </w:r>
            <w:r w:rsidR="00301234" w:rsidRPr="00DA257E">
              <w:rPr>
                <w:rFonts w:asciiTheme="minorHAnsi" w:hAnsiTheme="minorHAnsi" w:cstheme="minorHAnsi"/>
                <w:sz w:val="20"/>
                <w:szCs w:val="20"/>
              </w:rPr>
              <w:t xml:space="preserve"> calculations</w:t>
            </w:r>
            <w:r w:rsidR="00CB7020" w:rsidRPr="00DA257E">
              <w:rPr>
                <w:rFonts w:asciiTheme="minorHAnsi" w:hAnsiTheme="minorHAnsi" w:cstheme="minorHAnsi"/>
                <w:sz w:val="20"/>
                <w:szCs w:val="20"/>
              </w:rPr>
              <w:t>.</w:t>
            </w:r>
          </w:p>
          <w:p w14:paraId="46E9E792" w14:textId="55BEEFED" w:rsidR="00A03362" w:rsidRDefault="00B22A86" w:rsidP="00C20D42">
            <w:pPr>
              <w:pStyle w:val="ListParagraph"/>
              <w:numPr>
                <w:ilvl w:val="0"/>
                <w:numId w:val="32"/>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Preliminary Methane Assessment Report </w:t>
            </w:r>
            <w:r w:rsidR="0089654A" w:rsidRPr="00DA257E">
              <w:rPr>
                <w:rFonts w:asciiTheme="minorHAnsi" w:hAnsiTheme="minorHAnsi" w:cstheme="minorHAnsi"/>
                <w:sz w:val="20"/>
                <w:szCs w:val="20"/>
              </w:rPr>
              <w:t>(if applicable).</w:t>
            </w:r>
          </w:p>
          <w:p w14:paraId="42DC2525" w14:textId="0A2F752D" w:rsidR="001F25AE" w:rsidRDefault="001F25AE" w:rsidP="00C20D42">
            <w:pPr>
              <w:pStyle w:val="ListParagraph"/>
              <w:numPr>
                <w:ilvl w:val="0"/>
                <w:numId w:val="32"/>
              </w:numPr>
              <w:spacing w:before="160" w:after="0"/>
              <w:rPr>
                <w:rFonts w:asciiTheme="minorHAnsi" w:hAnsiTheme="minorHAnsi" w:cstheme="minorHAnsi"/>
                <w:sz w:val="20"/>
                <w:szCs w:val="20"/>
              </w:rPr>
            </w:pPr>
            <w:r>
              <w:rPr>
                <w:rFonts w:asciiTheme="minorHAnsi" w:hAnsiTheme="minorHAnsi" w:cstheme="minorHAnsi"/>
                <w:sz w:val="20"/>
                <w:szCs w:val="20"/>
              </w:rPr>
              <w:t>Conditions of Approval</w:t>
            </w:r>
            <w:r w:rsidR="00D5318D">
              <w:rPr>
                <w:rFonts w:asciiTheme="minorHAnsi" w:hAnsiTheme="minorHAnsi" w:cstheme="minorHAnsi"/>
                <w:sz w:val="20"/>
                <w:szCs w:val="20"/>
              </w:rPr>
              <w:t xml:space="preserve"> printed on plan</w:t>
            </w:r>
            <w:r>
              <w:rPr>
                <w:rFonts w:asciiTheme="minorHAnsi" w:hAnsiTheme="minorHAnsi" w:cstheme="minorHAnsi"/>
                <w:sz w:val="20"/>
                <w:szCs w:val="20"/>
              </w:rPr>
              <w:t>.</w:t>
            </w:r>
          </w:p>
          <w:p w14:paraId="4557BE38" w14:textId="04D3FC22" w:rsidR="00A03362" w:rsidRDefault="00A03362" w:rsidP="00C20D42">
            <w:pPr>
              <w:pStyle w:val="ListParagraph"/>
              <w:numPr>
                <w:ilvl w:val="0"/>
                <w:numId w:val="32"/>
              </w:numPr>
              <w:spacing w:before="160" w:after="0"/>
              <w:rPr>
                <w:rFonts w:asciiTheme="minorHAnsi" w:hAnsiTheme="minorHAnsi" w:cstheme="minorHAnsi"/>
                <w:sz w:val="20"/>
                <w:szCs w:val="20"/>
              </w:rPr>
            </w:pPr>
            <w:r w:rsidRPr="00A03362">
              <w:rPr>
                <w:rFonts w:asciiTheme="minorHAnsi" w:hAnsiTheme="minorHAnsi" w:cstheme="minorHAnsi"/>
                <w:sz w:val="20"/>
                <w:szCs w:val="20"/>
              </w:rPr>
              <w:t>Any reference plans such as street, storm drain, sewer, and water plans</w:t>
            </w:r>
            <w:r w:rsidR="00B2308A">
              <w:rPr>
                <w:rFonts w:asciiTheme="minorHAnsi" w:hAnsiTheme="minorHAnsi" w:cstheme="minorHAnsi"/>
                <w:sz w:val="20"/>
                <w:szCs w:val="20"/>
              </w:rPr>
              <w:t>.</w:t>
            </w:r>
          </w:p>
          <w:p w14:paraId="634803FF" w14:textId="2AD108F7" w:rsidR="00A53E41" w:rsidRDefault="00A03362" w:rsidP="00C20D42">
            <w:pPr>
              <w:pStyle w:val="ListParagraph"/>
              <w:numPr>
                <w:ilvl w:val="0"/>
                <w:numId w:val="32"/>
              </w:numPr>
              <w:spacing w:before="160" w:after="0"/>
              <w:rPr>
                <w:rFonts w:asciiTheme="minorHAnsi" w:hAnsiTheme="minorHAnsi" w:cstheme="minorHAnsi"/>
                <w:sz w:val="20"/>
                <w:szCs w:val="20"/>
              </w:rPr>
            </w:pPr>
            <w:r w:rsidRPr="00A03362">
              <w:rPr>
                <w:rFonts w:asciiTheme="minorHAnsi" w:hAnsiTheme="minorHAnsi" w:cstheme="minorHAnsi"/>
                <w:sz w:val="20"/>
                <w:szCs w:val="20"/>
              </w:rPr>
              <w:t>For resubmittal include previous submittal plans</w:t>
            </w:r>
            <w:r w:rsidR="008F6ACB">
              <w:rPr>
                <w:rFonts w:asciiTheme="minorHAnsi" w:hAnsiTheme="minorHAnsi" w:cstheme="minorHAnsi"/>
                <w:sz w:val="20"/>
                <w:szCs w:val="20"/>
              </w:rPr>
              <w:t>,</w:t>
            </w:r>
            <w:r w:rsidRPr="00A03362">
              <w:rPr>
                <w:rFonts w:asciiTheme="minorHAnsi" w:hAnsiTheme="minorHAnsi" w:cstheme="minorHAnsi"/>
                <w:sz w:val="20"/>
                <w:szCs w:val="20"/>
              </w:rPr>
              <w:t xml:space="preserve"> correction list</w:t>
            </w:r>
            <w:r w:rsidR="008F6ACB">
              <w:rPr>
                <w:rFonts w:asciiTheme="minorHAnsi" w:hAnsiTheme="minorHAnsi" w:cstheme="minorHAnsi"/>
                <w:sz w:val="20"/>
                <w:szCs w:val="20"/>
              </w:rPr>
              <w:t>, and plan check correction responses</w:t>
            </w:r>
            <w:r w:rsidR="00B2308A">
              <w:rPr>
                <w:rFonts w:asciiTheme="minorHAnsi" w:hAnsiTheme="minorHAnsi" w:cstheme="minorHAnsi"/>
                <w:sz w:val="20"/>
                <w:szCs w:val="20"/>
              </w:rPr>
              <w:t>.</w:t>
            </w:r>
          </w:p>
          <w:p w14:paraId="3DEB7531" w14:textId="77777777" w:rsidR="00AD349C" w:rsidRPr="00A53E41" w:rsidRDefault="00AD349C" w:rsidP="00AD349C">
            <w:pPr>
              <w:pStyle w:val="ListParagraph"/>
              <w:spacing w:before="160" w:after="0"/>
              <w:ind w:left="792"/>
              <w:rPr>
                <w:rFonts w:asciiTheme="minorHAnsi" w:hAnsiTheme="minorHAnsi" w:cstheme="minorHAnsi"/>
                <w:sz w:val="20"/>
                <w:szCs w:val="20"/>
              </w:rPr>
            </w:pPr>
          </w:p>
          <w:p w14:paraId="75655A5A" w14:textId="77777777" w:rsidR="00F66A52" w:rsidRDefault="00F66A52" w:rsidP="0089654A">
            <w:pPr>
              <w:tabs>
                <w:tab w:val="left" w:pos="-31680"/>
              </w:tabs>
              <w:spacing w:after="0"/>
              <w:rPr>
                <w:rFonts w:asciiTheme="minorHAnsi" w:hAnsiTheme="minorHAnsi" w:cstheme="minorHAnsi"/>
                <w:sz w:val="20"/>
                <w:szCs w:val="20"/>
              </w:rPr>
            </w:pPr>
          </w:p>
          <w:p w14:paraId="23241EC7" w14:textId="77777777" w:rsidR="009057FA" w:rsidRDefault="009057FA" w:rsidP="0089654A">
            <w:pPr>
              <w:tabs>
                <w:tab w:val="left" w:pos="-31680"/>
              </w:tabs>
              <w:spacing w:after="0"/>
              <w:rPr>
                <w:rFonts w:asciiTheme="minorHAnsi" w:hAnsiTheme="minorHAnsi" w:cstheme="minorHAnsi"/>
                <w:sz w:val="20"/>
                <w:szCs w:val="20"/>
              </w:rPr>
            </w:pPr>
          </w:p>
          <w:p w14:paraId="4EDBD15F" w14:textId="17CE255E" w:rsidR="00763ADA" w:rsidRDefault="00763ADA" w:rsidP="00763ADA">
            <w:pPr>
              <w:spacing w:after="0"/>
              <w:rPr>
                <w:rFonts w:asciiTheme="minorHAnsi" w:hAnsiTheme="minorHAnsi" w:cstheme="minorHAnsi"/>
                <w:sz w:val="20"/>
                <w:szCs w:val="20"/>
              </w:rPr>
            </w:pPr>
            <w:r w:rsidRPr="00763ADA">
              <w:rPr>
                <w:rFonts w:asciiTheme="minorHAnsi" w:hAnsiTheme="minorHAnsi" w:cstheme="minorHAnsi"/>
                <w:b/>
                <w:sz w:val="20"/>
                <w:szCs w:val="20"/>
              </w:rPr>
              <w:t xml:space="preserve">THE FOLLOWING </w:t>
            </w:r>
            <w:r w:rsidRPr="00763ADA">
              <w:rPr>
                <w:rFonts w:asciiTheme="minorHAnsi" w:hAnsiTheme="minorHAnsi" w:cstheme="minorHAnsi"/>
                <w:b/>
                <w:bCs/>
                <w:sz w:val="20"/>
                <w:szCs w:val="20"/>
              </w:rPr>
              <w:t>MINIMUM</w:t>
            </w:r>
            <w:r w:rsidRPr="00763ADA">
              <w:rPr>
                <w:rFonts w:asciiTheme="minorHAnsi" w:hAnsiTheme="minorHAnsi" w:cstheme="minorHAnsi"/>
                <w:b/>
                <w:sz w:val="20"/>
                <w:szCs w:val="20"/>
              </w:rPr>
              <w:t xml:space="preserve"> INFORMATION IS REQUIRED ON </w:t>
            </w:r>
            <w:r w:rsidRPr="00763ADA">
              <w:rPr>
                <w:rFonts w:asciiTheme="minorHAnsi" w:hAnsiTheme="minorHAnsi" w:cstheme="minorHAnsi"/>
                <w:b/>
                <w:color w:val="FF0000"/>
                <w:sz w:val="20"/>
                <w:szCs w:val="20"/>
              </w:rPr>
              <w:t>ALL TYPE</w:t>
            </w:r>
            <w:r w:rsidRPr="00763ADA">
              <w:rPr>
                <w:rFonts w:asciiTheme="minorHAnsi" w:hAnsiTheme="minorHAnsi" w:cstheme="minorHAnsi"/>
                <w:b/>
                <w:sz w:val="20"/>
                <w:szCs w:val="20"/>
              </w:rPr>
              <w:t xml:space="preserve"> OF GRADING PLANS (i.e., STOCKPILE, MASS, ROUGH, AND PRECISE GRADING):</w:t>
            </w:r>
            <w:r w:rsidRPr="00763ADA">
              <w:rPr>
                <w:rFonts w:asciiTheme="minorHAnsi" w:hAnsiTheme="minorHAnsi" w:cstheme="minorHAnsi"/>
                <w:sz w:val="20"/>
                <w:szCs w:val="20"/>
              </w:rPr>
              <w:t xml:space="preserve"> </w:t>
            </w:r>
          </w:p>
          <w:p w14:paraId="06F856B3" w14:textId="77777777" w:rsidR="00763ADA" w:rsidRPr="00763ADA" w:rsidRDefault="00763ADA" w:rsidP="00763ADA">
            <w:pPr>
              <w:spacing w:after="0"/>
              <w:rPr>
                <w:rFonts w:asciiTheme="minorHAnsi" w:hAnsiTheme="minorHAnsi" w:cstheme="minorHAnsi"/>
                <w:sz w:val="20"/>
                <w:szCs w:val="20"/>
              </w:rPr>
            </w:pPr>
          </w:p>
          <w:p w14:paraId="19163EE5" w14:textId="139DDCBA" w:rsidR="00C9166E" w:rsidRDefault="00B2019C" w:rsidP="00C20D42">
            <w:pPr>
              <w:pStyle w:val="ListParagraph"/>
              <w:numPr>
                <w:ilvl w:val="0"/>
                <w:numId w:val="33"/>
              </w:numPr>
              <w:spacing w:after="0"/>
              <w:rPr>
                <w:rFonts w:asciiTheme="minorHAnsi" w:hAnsiTheme="minorHAnsi" w:cstheme="minorHAnsi"/>
                <w:sz w:val="20"/>
                <w:szCs w:val="20"/>
              </w:rPr>
            </w:pPr>
            <w:r>
              <w:rPr>
                <w:rFonts w:asciiTheme="minorHAnsi" w:hAnsiTheme="minorHAnsi" w:cstheme="minorHAnsi"/>
                <w:sz w:val="20"/>
                <w:szCs w:val="20"/>
              </w:rPr>
              <w:t xml:space="preserve">Grading plans shall be prepared, stamped, and signed by a licensed civil engineer. </w:t>
            </w:r>
          </w:p>
          <w:p w14:paraId="13919154" w14:textId="2ABFB6A2" w:rsidR="00B2019C" w:rsidRDefault="00B2019C" w:rsidP="00C20D42">
            <w:pPr>
              <w:pStyle w:val="ListParagraph"/>
              <w:numPr>
                <w:ilvl w:val="0"/>
                <w:numId w:val="33"/>
              </w:numPr>
              <w:spacing w:after="0"/>
              <w:rPr>
                <w:rFonts w:asciiTheme="minorHAnsi" w:hAnsiTheme="minorHAnsi" w:cstheme="minorHAnsi"/>
                <w:sz w:val="20"/>
                <w:szCs w:val="20"/>
              </w:rPr>
            </w:pPr>
            <w:r>
              <w:rPr>
                <w:rFonts w:asciiTheme="minorHAnsi" w:hAnsiTheme="minorHAnsi" w:cstheme="minorHAnsi"/>
                <w:sz w:val="20"/>
                <w:szCs w:val="20"/>
              </w:rPr>
              <w:t xml:space="preserve">Plans shall be drawn to scale with a scale no smaller than 1” = </w:t>
            </w:r>
            <w:r w:rsidR="00D5318D">
              <w:rPr>
                <w:rFonts w:asciiTheme="minorHAnsi" w:hAnsiTheme="minorHAnsi" w:cstheme="minorHAnsi"/>
                <w:sz w:val="20"/>
                <w:szCs w:val="20"/>
              </w:rPr>
              <w:t>3</w:t>
            </w:r>
            <w:r>
              <w:rPr>
                <w:rFonts w:asciiTheme="minorHAnsi" w:hAnsiTheme="minorHAnsi" w:cstheme="minorHAnsi"/>
                <w:sz w:val="20"/>
                <w:szCs w:val="20"/>
              </w:rPr>
              <w:t xml:space="preserve">0’. </w:t>
            </w:r>
          </w:p>
          <w:p w14:paraId="36253158" w14:textId="0D41755D" w:rsidR="00763ADA" w:rsidRPr="00DA257E" w:rsidRDefault="00763ADA" w:rsidP="00C20D42">
            <w:pPr>
              <w:pStyle w:val="ListParagraph"/>
              <w:numPr>
                <w:ilvl w:val="0"/>
                <w:numId w:val="33"/>
              </w:numPr>
              <w:spacing w:after="0"/>
              <w:rPr>
                <w:rFonts w:asciiTheme="minorHAnsi" w:hAnsiTheme="minorHAnsi" w:cstheme="minorHAnsi"/>
                <w:sz w:val="20"/>
                <w:szCs w:val="20"/>
              </w:rPr>
            </w:pPr>
            <w:r w:rsidRPr="00DA257E">
              <w:rPr>
                <w:rFonts w:asciiTheme="minorHAnsi" w:hAnsiTheme="minorHAnsi" w:cstheme="minorHAnsi"/>
                <w:sz w:val="20"/>
                <w:szCs w:val="20"/>
              </w:rPr>
              <w:t xml:space="preserve">List the applicable current codes, and soil/geology report used in the design; names, addresses, and phone numbers of the civil engineer, soil engineer, property owner, developer, and contractor; and complete and correct </w:t>
            </w:r>
            <w:r w:rsidRPr="00DA257E">
              <w:rPr>
                <w:rFonts w:asciiTheme="minorHAnsi" w:hAnsiTheme="minorHAnsi" w:cstheme="minorHAnsi"/>
                <w:bCs/>
                <w:sz w:val="20"/>
                <w:szCs w:val="20"/>
              </w:rPr>
              <w:t>legal description</w:t>
            </w:r>
            <w:r w:rsidRPr="00DA257E">
              <w:rPr>
                <w:rFonts w:asciiTheme="minorHAnsi" w:hAnsiTheme="minorHAnsi" w:cstheme="minorHAnsi"/>
                <w:sz w:val="20"/>
                <w:szCs w:val="20"/>
              </w:rPr>
              <w:t>, assessor parcel number (APN), and address of the project site.</w:t>
            </w:r>
          </w:p>
          <w:p w14:paraId="4BE2C161" w14:textId="1D95C415" w:rsidR="00763ADA" w:rsidRPr="00DA257E"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A legend for all symbols, lines, and abbreviations used on the plans</w:t>
            </w:r>
            <w:r>
              <w:rPr>
                <w:rFonts w:asciiTheme="minorHAnsi" w:hAnsiTheme="minorHAnsi" w:cstheme="minorHAnsi"/>
                <w:sz w:val="20"/>
                <w:szCs w:val="20"/>
              </w:rPr>
              <w:t xml:space="preserve">, </w:t>
            </w:r>
            <w:r w:rsidR="006B4B0B">
              <w:rPr>
                <w:rFonts w:asciiTheme="minorHAnsi" w:hAnsiTheme="minorHAnsi" w:cstheme="minorHAnsi"/>
                <w:sz w:val="20"/>
                <w:szCs w:val="20"/>
              </w:rPr>
              <w:t xml:space="preserve">elevation datum and benchmark, </w:t>
            </w:r>
            <w:r>
              <w:rPr>
                <w:rFonts w:asciiTheme="minorHAnsi" w:hAnsiTheme="minorHAnsi" w:cstheme="minorHAnsi"/>
                <w:sz w:val="20"/>
                <w:szCs w:val="20"/>
              </w:rPr>
              <w:t xml:space="preserve">and grading general notes. </w:t>
            </w:r>
          </w:p>
          <w:p w14:paraId="552179DB" w14:textId="7C7CA78C" w:rsidR="00763ADA" w:rsidRPr="00DA257E"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A vicinity map of the proposed project site</w:t>
            </w:r>
            <w:r>
              <w:rPr>
                <w:rFonts w:asciiTheme="minorHAnsi" w:hAnsiTheme="minorHAnsi" w:cstheme="minorHAnsi"/>
                <w:sz w:val="20"/>
                <w:szCs w:val="20"/>
              </w:rPr>
              <w:t xml:space="preserve">, and north arrow direction. </w:t>
            </w:r>
          </w:p>
          <w:p w14:paraId="73549A50" w14:textId="31A4D7C5" w:rsidR="008631AF" w:rsidRPr="00C9166E"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The yardage of soil cut and fills, amounts of any soil import or export.</w:t>
            </w:r>
          </w:p>
          <w:p w14:paraId="619025C9" w14:textId="48A1A85C" w:rsidR="00763ADA" w:rsidRPr="00DA257E" w:rsidRDefault="00763ADA" w:rsidP="00C20D42">
            <w:pPr>
              <w:pStyle w:val="ListParagraph"/>
              <w:numPr>
                <w:ilvl w:val="0"/>
                <w:numId w:val="33"/>
              </w:numPr>
              <w:spacing w:before="160" w:after="0"/>
              <w:rPr>
                <w:rFonts w:asciiTheme="minorHAnsi" w:hAnsiTheme="minorHAnsi" w:cstheme="minorHAnsi"/>
                <w:sz w:val="20"/>
                <w:szCs w:val="20"/>
              </w:rPr>
            </w:pPr>
            <w:r w:rsidRPr="008631AF">
              <w:rPr>
                <w:rFonts w:asciiTheme="minorHAnsi" w:hAnsiTheme="minorHAnsi" w:cstheme="minorHAnsi"/>
                <w:sz w:val="20"/>
                <w:szCs w:val="20"/>
              </w:rPr>
              <w:t xml:space="preserve">Identifying all streets and alleys shown on the site plan as public or private.  </w:t>
            </w:r>
          </w:p>
          <w:p w14:paraId="3E0D4046" w14:textId="40CBA156" w:rsidR="00DE5E1B"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The boundary of the property and accurate contours of the existing ground including current drainage pattern and devices.  Show the use, type and size of all existing buildings and structures, and utilities </w:t>
            </w:r>
            <w:r w:rsidRPr="00DA257E">
              <w:rPr>
                <w:rFonts w:asciiTheme="minorHAnsi" w:hAnsiTheme="minorHAnsi" w:cstheme="minorHAnsi"/>
                <w:sz w:val="20"/>
                <w:szCs w:val="20"/>
              </w:rPr>
              <w:lastRenderedPageBreak/>
              <w:t>onsite and within 15’ of the subject site on adjacent properties.  Clearly specify if any existing building/structures and drainage devices</w:t>
            </w:r>
            <w:r>
              <w:rPr>
                <w:rFonts w:asciiTheme="minorHAnsi" w:hAnsiTheme="minorHAnsi" w:cstheme="minorHAnsi"/>
                <w:sz w:val="20"/>
                <w:szCs w:val="20"/>
              </w:rPr>
              <w:t xml:space="preserve"> </w:t>
            </w:r>
            <w:r w:rsidRPr="00DA257E">
              <w:rPr>
                <w:rFonts w:asciiTheme="minorHAnsi" w:hAnsiTheme="minorHAnsi" w:cstheme="minorHAnsi"/>
                <w:sz w:val="20"/>
                <w:szCs w:val="20"/>
              </w:rPr>
              <w:t>are to be demolished or altered.</w:t>
            </w:r>
          </w:p>
          <w:p w14:paraId="0867C2AE" w14:textId="77777777" w:rsidR="00C20D42" w:rsidRPr="00C20D42" w:rsidRDefault="00C20D42" w:rsidP="00C20D42">
            <w:pPr>
              <w:pStyle w:val="ListParagraph"/>
              <w:numPr>
                <w:ilvl w:val="0"/>
                <w:numId w:val="33"/>
              </w:numPr>
              <w:spacing w:after="0"/>
              <w:contextualSpacing w:val="0"/>
              <w:rPr>
                <w:rFonts w:asciiTheme="minorHAnsi" w:hAnsiTheme="minorHAnsi" w:cstheme="minorHAnsi"/>
                <w:color w:val="auto"/>
                <w:kern w:val="0"/>
                <w:sz w:val="20"/>
                <w:szCs w:val="20"/>
              </w:rPr>
            </w:pPr>
            <w:r w:rsidRPr="00C20D42">
              <w:rPr>
                <w:rFonts w:asciiTheme="minorHAnsi" w:hAnsiTheme="minorHAnsi" w:cstheme="minorHAnsi"/>
                <w:sz w:val="20"/>
                <w:szCs w:val="20"/>
              </w:rPr>
              <w:t>Label Limit of Work/Daylight Line.</w:t>
            </w:r>
          </w:p>
          <w:p w14:paraId="0BBB67D4" w14:textId="77777777" w:rsidR="00C20D42" w:rsidRPr="00C20D42" w:rsidRDefault="00C20D42" w:rsidP="00C20D42">
            <w:pPr>
              <w:pStyle w:val="ListParagraph"/>
              <w:numPr>
                <w:ilvl w:val="0"/>
                <w:numId w:val="33"/>
              </w:numPr>
              <w:spacing w:after="0"/>
              <w:contextualSpacing w:val="0"/>
              <w:rPr>
                <w:rFonts w:asciiTheme="minorHAnsi" w:hAnsiTheme="minorHAnsi" w:cstheme="minorHAnsi"/>
                <w:color w:val="auto"/>
                <w:kern w:val="0"/>
                <w:sz w:val="20"/>
                <w:szCs w:val="20"/>
              </w:rPr>
            </w:pPr>
            <w:r w:rsidRPr="00C20D42">
              <w:rPr>
                <w:rFonts w:asciiTheme="minorHAnsi" w:hAnsiTheme="minorHAnsi" w:cstheme="minorHAnsi"/>
                <w:sz w:val="20"/>
                <w:szCs w:val="20"/>
              </w:rPr>
              <w:t>Identify all utilities in the streets adjacent to the site.</w:t>
            </w:r>
          </w:p>
          <w:p w14:paraId="73FA23AB" w14:textId="04D62070" w:rsidR="00C9166E" w:rsidRDefault="00C9166E" w:rsidP="00C20D42">
            <w:pPr>
              <w:pStyle w:val="ListParagraph"/>
              <w:numPr>
                <w:ilvl w:val="0"/>
                <w:numId w:val="33"/>
              </w:numPr>
              <w:spacing w:before="160" w:after="0"/>
              <w:rPr>
                <w:rFonts w:asciiTheme="minorHAnsi" w:hAnsiTheme="minorHAnsi" w:cstheme="minorHAnsi"/>
                <w:sz w:val="20"/>
                <w:szCs w:val="20"/>
              </w:rPr>
            </w:pPr>
            <w:r>
              <w:rPr>
                <w:rFonts w:asciiTheme="minorHAnsi" w:hAnsiTheme="minorHAnsi" w:cstheme="minorHAnsi"/>
                <w:sz w:val="20"/>
                <w:szCs w:val="20"/>
              </w:rPr>
              <w:t xml:space="preserve">Soil/geology report recommendation shall be incorporated in the plan. </w:t>
            </w:r>
          </w:p>
          <w:p w14:paraId="154B2BE1" w14:textId="370DBD11" w:rsidR="00C9166E" w:rsidRPr="00DA257E" w:rsidRDefault="00C9166E" w:rsidP="00C20D42">
            <w:pPr>
              <w:pStyle w:val="ListParagraph"/>
              <w:numPr>
                <w:ilvl w:val="0"/>
                <w:numId w:val="33"/>
              </w:numPr>
              <w:spacing w:before="160" w:after="0"/>
              <w:rPr>
                <w:rFonts w:asciiTheme="minorHAnsi" w:hAnsiTheme="minorHAnsi" w:cstheme="minorHAnsi"/>
                <w:sz w:val="20"/>
                <w:szCs w:val="20"/>
              </w:rPr>
            </w:pPr>
            <w:r>
              <w:rPr>
                <w:rFonts w:asciiTheme="minorHAnsi" w:hAnsiTheme="minorHAnsi" w:cstheme="minorHAnsi"/>
                <w:sz w:val="20"/>
                <w:szCs w:val="20"/>
              </w:rPr>
              <w:t>Soil/geo</w:t>
            </w:r>
            <w:r w:rsidR="00B2019C">
              <w:rPr>
                <w:rFonts w:asciiTheme="minorHAnsi" w:hAnsiTheme="minorHAnsi" w:cstheme="minorHAnsi"/>
                <w:sz w:val="20"/>
                <w:szCs w:val="20"/>
              </w:rPr>
              <w:t xml:space="preserve">technical </w:t>
            </w:r>
            <w:r>
              <w:rPr>
                <w:rFonts w:asciiTheme="minorHAnsi" w:hAnsiTheme="minorHAnsi" w:cstheme="minorHAnsi"/>
                <w:sz w:val="20"/>
                <w:szCs w:val="20"/>
              </w:rPr>
              <w:t xml:space="preserve">engineer review statement </w:t>
            </w:r>
            <w:r w:rsidR="00B2019C">
              <w:rPr>
                <w:rFonts w:asciiTheme="minorHAnsi" w:hAnsiTheme="minorHAnsi" w:cstheme="minorHAnsi"/>
                <w:sz w:val="20"/>
                <w:szCs w:val="20"/>
              </w:rPr>
              <w:t>that grading plan has been reviewed must be provided on the cover</w:t>
            </w:r>
            <w:r w:rsidR="00247F1B">
              <w:rPr>
                <w:rFonts w:asciiTheme="minorHAnsi" w:hAnsiTheme="minorHAnsi" w:cstheme="minorHAnsi"/>
                <w:sz w:val="20"/>
                <w:szCs w:val="20"/>
              </w:rPr>
              <w:t xml:space="preserve"> </w:t>
            </w:r>
            <w:r w:rsidR="00B2019C">
              <w:rPr>
                <w:rFonts w:asciiTheme="minorHAnsi" w:hAnsiTheme="minorHAnsi" w:cstheme="minorHAnsi"/>
                <w:sz w:val="20"/>
                <w:szCs w:val="20"/>
              </w:rPr>
              <w:t>sheet of plan, stamped, and signed.</w:t>
            </w:r>
          </w:p>
          <w:p w14:paraId="7BA1E862" w14:textId="77777777" w:rsidR="00763ADA" w:rsidRPr="00DA257E"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A separate sheet showing the areas and depths (existing and proposed finished contour lines) of any contaminated or unstable soil condition reported in the soil report, and if they are to be removed and hauled away.</w:t>
            </w:r>
          </w:p>
          <w:p w14:paraId="0D5CF183" w14:textId="08522C87" w:rsidR="00763ADA" w:rsidRDefault="00763ADA" w:rsidP="00C20D42">
            <w:pPr>
              <w:pStyle w:val="ListParagraph"/>
              <w:numPr>
                <w:ilvl w:val="0"/>
                <w:numId w:val="33"/>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The finished contours </w:t>
            </w:r>
            <w:r w:rsidR="00C87F2D">
              <w:rPr>
                <w:rFonts w:asciiTheme="minorHAnsi" w:hAnsiTheme="minorHAnsi" w:cstheme="minorHAnsi"/>
                <w:sz w:val="20"/>
                <w:szCs w:val="20"/>
              </w:rPr>
              <w:t xml:space="preserve">elevations </w:t>
            </w:r>
            <w:r w:rsidR="009908A3" w:rsidRPr="00DA257E">
              <w:rPr>
                <w:rFonts w:asciiTheme="minorHAnsi" w:hAnsiTheme="minorHAnsi" w:cstheme="minorHAnsi"/>
                <w:sz w:val="20"/>
                <w:szCs w:val="20"/>
              </w:rPr>
              <w:t>to</w:t>
            </w:r>
            <w:r w:rsidRPr="00DA257E">
              <w:rPr>
                <w:rFonts w:asciiTheme="minorHAnsi" w:hAnsiTheme="minorHAnsi" w:cstheme="minorHAnsi"/>
                <w:sz w:val="20"/>
                <w:szCs w:val="20"/>
              </w:rPr>
              <w:t xml:space="preserve"> be achieved by the proposed grading work.</w:t>
            </w:r>
          </w:p>
          <w:p w14:paraId="3F68C7D2" w14:textId="68A9190C" w:rsidR="0035516C" w:rsidRPr="0035516C" w:rsidRDefault="0035516C" w:rsidP="00C20D42">
            <w:pPr>
              <w:pStyle w:val="ListParagraph"/>
              <w:numPr>
                <w:ilvl w:val="0"/>
                <w:numId w:val="33"/>
              </w:numPr>
              <w:spacing w:before="160" w:after="0"/>
              <w:rPr>
                <w:rFonts w:asciiTheme="minorHAnsi" w:hAnsiTheme="minorHAnsi" w:cstheme="minorHAnsi"/>
                <w:sz w:val="20"/>
                <w:szCs w:val="20"/>
              </w:rPr>
            </w:pPr>
            <w:r w:rsidRPr="0035516C">
              <w:rPr>
                <w:rFonts w:asciiTheme="minorHAnsi" w:hAnsiTheme="minorHAnsi" w:cstheme="minorHAnsi"/>
                <w:sz w:val="20"/>
                <w:szCs w:val="20"/>
              </w:rPr>
              <w:t>The plan must show Best Management Practices (BMP), which include scheduling, operating and maintenance procedures, treatment requirements, and any management practice that prevents, eliminates, or reduces pollution.</w:t>
            </w:r>
          </w:p>
          <w:p w14:paraId="22C7FA09" w14:textId="1943ACDE" w:rsidR="008631AF" w:rsidRPr="00121B7D" w:rsidRDefault="00121B7D" w:rsidP="00C20D42">
            <w:pPr>
              <w:pStyle w:val="ListParagraph"/>
              <w:numPr>
                <w:ilvl w:val="0"/>
                <w:numId w:val="33"/>
              </w:numPr>
              <w:spacing w:before="160" w:after="0"/>
              <w:rPr>
                <w:rFonts w:asciiTheme="minorHAnsi" w:hAnsiTheme="minorHAnsi" w:cstheme="minorHAnsi"/>
                <w:sz w:val="20"/>
                <w:szCs w:val="20"/>
              </w:rPr>
            </w:pPr>
            <w:r w:rsidRPr="00121B7D">
              <w:rPr>
                <w:rFonts w:asciiTheme="minorHAnsi" w:hAnsiTheme="minorHAnsi" w:cstheme="minorHAnsi"/>
                <w:sz w:val="20"/>
                <w:szCs w:val="20"/>
              </w:rPr>
              <w:t xml:space="preserve">For sites with a disturbed area less than one acre, </w:t>
            </w:r>
            <w:r w:rsidR="00F50D71" w:rsidRPr="00121B7D">
              <w:rPr>
                <w:rFonts w:asciiTheme="minorHAnsi" w:hAnsiTheme="minorHAnsi" w:cstheme="minorHAnsi"/>
                <w:sz w:val="20"/>
                <w:szCs w:val="20"/>
              </w:rPr>
              <w:t>an</w:t>
            </w:r>
            <w:r w:rsidRPr="00121B7D">
              <w:rPr>
                <w:rFonts w:asciiTheme="minorHAnsi" w:hAnsiTheme="minorHAnsi" w:cstheme="minorHAnsi"/>
                <w:sz w:val="20"/>
                <w:szCs w:val="20"/>
              </w:rPr>
              <w:t xml:space="preserve"> Erosion and Sediment Control Plan (ESCP) must be developed</w:t>
            </w:r>
            <w:r w:rsidR="00F50D71">
              <w:rPr>
                <w:rFonts w:asciiTheme="minorHAnsi" w:hAnsiTheme="minorHAnsi" w:cstheme="minorHAnsi"/>
                <w:sz w:val="20"/>
                <w:szCs w:val="20"/>
              </w:rPr>
              <w:t xml:space="preserve"> </w:t>
            </w:r>
            <w:r w:rsidR="00F50D71" w:rsidRPr="00121B7D">
              <w:rPr>
                <w:rFonts w:asciiTheme="minorHAnsi" w:hAnsiTheme="minorHAnsi" w:cstheme="minorHAnsi"/>
                <w:sz w:val="20"/>
                <w:szCs w:val="20"/>
              </w:rPr>
              <w:t>(reviewed by Engineering Dept)</w:t>
            </w:r>
            <w:r w:rsidRPr="00121B7D">
              <w:rPr>
                <w:rFonts w:asciiTheme="minorHAnsi" w:hAnsiTheme="minorHAnsi" w:cstheme="minorHAnsi"/>
                <w:sz w:val="20"/>
                <w:szCs w:val="20"/>
              </w:rPr>
              <w:t xml:space="preserve">, which provides temporary erosion and sediment control measures during the rainy </w:t>
            </w:r>
            <w:r w:rsidR="00F50D71" w:rsidRPr="00121B7D">
              <w:rPr>
                <w:rFonts w:asciiTheme="minorHAnsi" w:hAnsiTheme="minorHAnsi" w:cstheme="minorHAnsi"/>
                <w:sz w:val="20"/>
                <w:szCs w:val="20"/>
              </w:rPr>
              <w:t>season.</w:t>
            </w:r>
          </w:p>
          <w:p w14:paraId="16CE7769" w14:textId="73A317A3" w:rsidR="00C9166E" w:rsidRDefault="00527DAE" w:rsidP="00C20D42">
            <w:pPr>
              <w:pStyle w:val="ListParagraph"/>
              <w:numPr>
                <w:ilvl w:val="0"/>
                <w:numId w:val="33"/>
              </w:numPr>
              <w:spacing w:before="160" w:after="0"/>
              <w:rPr>
                <w:rFonts w:asciiTheme="minorHAnsi" w:hAnsiTheme="minorHAnsi" w:cstheme="minorHAnsi"/>
                <w:sz w:val="20"/>
                <w:szCs w:val="20"/>
              </w:rPr>
            </w:pPr>
            <w:r>
              <w:rPr>
                <w:rFonts w:asciiTheme="minorHAnsi" w:hAnsiTheme="minorHAnsi" w:cstheme="minorHAnsi"/>
                <w:sz w:val="20"/>
                <w:szCs w:val="20"/>
              </w:rPr>
              <w:t>F</w:t>
            </w:r>
            <w:r w:rsidRPr="00527DAE">
              <w:rPr>
                <w:rFonts w:asciiTheme="minorHAnsi" w:hAnsiTheme="minorHAnsi" w:cstheme="minorHAnsi"/>
                <w:sz w:val="20"/>
                <w:szCs w:val="20"/>
              </w:rPr>
              <w:t>or projects which are one acre or larger a State Storm Water Pollution Prevention Plan (SWPPP) is required</w:t>
            </w:r>
            <w:r>
              <w:rPr>
                <w:rFonts w:asciiTheme="minorHAnsi" w:hAnsiTheme="minorHAnsi" w:cstheme="minorHAnsi"/>
                <w:sz w:val="20"/>
                <w:szCs w:val="20"/>
              </w:rPr>
              <w:t xml:space="preserve"> (reviewed by Engineering Dept).</w:t>
            </w:r>
            <w:r w:rsidR="00121B7D">
              <w:rPr>
                <w:rFonts w:asciiTheme="minorHAnsi" w:hAnsiTheme="minorHAnsi" w:cstheme="minorHAnsi"/>
                <w:sz w:val="20"/>
                <w:szCs w:val="20"/>
              </w:rPr>
              <w:t xml:space="preserve"> </w:t>
            </w:r>
            <w:r>
              <w:rPr>
                <w:rFonts w:asciiTheme="minorHAnsi" w:hAnsiTheme="minorHAnsi" w:cstheme="minorHAnsi"/>
                <w:sz w:val="20"/>
                <w:szCs w:val="20"/>
              </w:rPr>
              <w:t xml:space="preserve"> </w:t>
            </w:r>
            <w:r w:rsidR="00121B7D" w:rsidRPr="00121B7D">
              <w:rPr>
                <w:rFonts w:asciiTheme="minorHAnsi" w:hAnsiTheme="minorHAnsi" w:cstheme="minorHAnsi"/>
                <w:sz w:val="20"/>
                <w:szCs w:val="20"/>
              </w:rPr>
              <w:t>The SWPPP must provide general site management, waste management, non-stormwater management, and materials pollution control BMPs, in addition to erosion and sediment control BMPs.</w:t>
            </w:r>
          </w:p>
          <w:p w14:paraId="08B1D9EE" w14:textId="043C41C5" w:rsidR="00F66A52" w:rsidRDefault="00466A01" w:rsidP="00C20D42">
            <w:pPr>
              <w:pStyle w:val="ListParagraph"/>
              <w:numPr>
                <w:ilvl w:val="0"/>
                <w:numId w:val="33"/>
              </w:numPr>
              <w:spacing w:before="160" w:after="0"/>
              <w:rPr>
                <w:rFonts w:asciiTheme="minorHAnsi" w:hAnsiTheme="minorHAnsi" w:cstheme="minorHAnsi"/>
                <w:sz w:val="20"/>
                <w:szCs w:val="20"/>
              </w:rPr>
            </w:pPr>
            <w:r>
              <w:rPr>
                <w:rFonts w:asciiTheme="minorHAnsi" w:hAnsiTheme="minorHAnsi" w:cstheme="minorHAnsi"/>
                <w:sz w:val="20"/>
                <w:szCs w:val="20"/>
              </w:rPr>
              <w:t xml:space="preserve">Provide </w:t>
            </w:r>
            <w:r w:rsidR="006B4B0B" w:rsidRPr="006B4B0B">
              <w:rPr>
                <w:rFonts w:asciiTheme="minorHAnsi" w:hAnsiTheme="minorHAnsi" w:cstheme="minorHAnsi"/>
                <w:sz w:val="20"/>
                <w:szCs w:val="20"/>
              </w:rPr>
              <w:t xml:space="preserve">cross sections at property lines, </w:t>
            </w:r>
            <w:r>
              <w:rPr>
                <w:rFonts w:asciiTheme="minorHAnsi" w:hAnsiTheme="minorHAnsi" w:cstheme="minorHAnsi"/>
                <w:sz w:val="20"/>
                <w:szCs w:val="20"/>
              </w:rPr>
              <w:t xml:space="preserve">site boundaries, streets, </w:t>
            </w:r>
            <w:r w:rsidR="006B4B0B" w:rsidRPr="006B4B0B">
              <w:rPr>
                <w:rFonts w:asciiTheme="minorHAnsi" w:hAnsiTheme="minorHAnsi" w:cstheme="minorHAnsi"/>
                <w:sz w:val="20"/>
                <w:szCs w:val="20"/>
              </w:rPr>
              <w:t>fence walls, retaining walls, berms,</w:t>
            </w:r>
            <w:r w:rsidR="005109A8">
              <w:rPr>
                <w:rFonts w:asciiTheme="minorHAnsi" w:hAnsiTheme="minorHAnsi" w:cstheme="minorHAnsi"/>
                <w:sz w:val="20"/>
                <w:szCs w:val="20"/>
              </w:rPr>
              <w:t xml:space="preserve"> typical fill slopes and cut slopes</w:t>
            </w:r>
            <w:r w:rsidR="006B4B0B" w:rsidRPr="006B4B0B">
              <w:rPr>
                <w:rFonts w:asciiTheme="minorHAnsi" w:hAnsiTheme="minorHAnsi" w:cstheme="minorHAnsi"/>
                <w:sz w:val="20"/>
                <w:szCs w:val="20"/>
              </w:rPr>
              <w:t xml:space="preserve"> etc</w:t>
            </w:r>
            <w:r w:rsidR="006B4B0B">
              <w:rPr>
                <w:rFonts w:asciiTheme="minorHAnsi" w:hAnsiTheme="minorHAnsi" w:cstheme="minorHAnsi"/>
                <w:sz w:val="20"/>
                <w:szCs w:val="20"/>
              </w:rPr>
              <w:t>. Details of drainage swales</w:t>
            </w:r>
            <w:r w:rsidR="00C80136">
              <w:rPr>
                <w:rFonts w:asciiTheme="minorHAnsi" w:hAnsiTheme="minorHAnsi" w:cstheme="minorHAnsi"/>
                <w:sz w:val="20"/>
                <w:szCs w:val="20"/>
              </w:rPr>
              <w:t xml:space="preserve"> and </w:t>
            </w:r>
            <w:r w:rsidR="006B4B0B">
              <w:rPr>
                <w:rFonts w:asciiTheme="minorHAnsi" w:hAnsiTheme="minorHAnsi" w:cstheme="minorHAnsi"/>
                <w:sz w:val="20"/>
                <w:szCs w:val="20"/>
              </w:rPr>
              <w:t>sidewalk underdrains</w:t>
            </w:r>
            <w:r w:rsidR="00C80136">
              <w:rPr>
                <w:rFonts w:asciiTheme="minorHAnsi" w:hAnsiTheme="minorHAnsi" w:cstheme="minorHAnsi"/>
                <w:sz w:val="20"/>
                <w:szCs w:val="20"/>
              </w:rPr>
              <w:t>.</w:t>
            </w:r>
            <w:r w:rsidR="005109A8">
              <w:rPr>
                <w:rFonts w:asciiTheme="minorHAnsi" w:hAnsiTheme="minorHAnsi" w:cstheme="minorHAnsi"/>
                <w:sz w:val="20"/>
                <w:szCs w:val="20"/>
              </w:rPr>
              <w:t xml:space="preserve"> </w:t>
            </w:r>
          </w:p>
          <w:p w14:paraId="1048FFA2" w14:textId="77777777" w:rsidR="00AD349C" w:rsidRDefault="00AD349C" w:rsidP="00AD349C">
            <w:pPr>
              <w:pStyle w:val="ListParagraph"/>
              <w:spacing w:before="160" w:after="0"/>
              <w:ind w:left="792"/>
              <w:rPr>
                <w:rFonts w:asciiTheme="minorHAnsi" w:hAnsiTheme="minorHAnsi" w:cstheme="minorHAnsi"/>
                <w:sz w:val="20"/>
                <w:szCs w:val="20"/>
              </w:rPr>
            </w:pPr>
          </w:p>
          <w:p w14:paraId="3E4F6C1B" w14:textId="77777777" w:rsidR="00C80136" w:rsidRDefault="00C80136" w:rsidP="00C80136">
            <w:pPr>
              <w:pStyle w:val="ListParagraph"/>
              <w:spacing w:before="160" w:after="0"/>
              <w:ind w:left="792"/>
              <w:rPr>
                <w:rFonts w:asciiTheme="minorHAnsi" w:hAnsiTheme="minorHAnsi" w:cstheme="minorHAnsi"/>
                <w:sz w:val="20"/>
                <w:szCs w:val="20"/>
              </w:rPr>
            </w:pPr>
          </w:p>
          <w:p w14:paraId="6E3AE675" w14:textId="77777777" w:rsidR="009057FA" w:rsidRPr="00C80136" w:rsidRDefault="009057FA" w:rsidP="00C80136">
            <w:pPr>
              <w:pStyle w:val="ListParagraph"/>
              <w:spacing w:before="160" w:after="0"/>
              <w:ind w:left="792"/>
              <w:rPr>
                <w:rFonts w:asciiTheme="minorHAnsi" w:hAnsiTheme="minorHAnsi" w:cstheme="minorHAnsi"/>
                <w:sz w:val="20"/>
                <w:szCs w:val="20"/>
              </w:rPr>
            </w:pPr>
          </w:p>
          <w:p w14:paraId="3678FABB" w14:textId="295EA119" w:rsidR="009C4801" w:rsidRDefault="00C9166E" w:rsidP="009C4801">
            <w:pPr>
              <w:tabs>
                <w:tab w:val="left" w:pos="-31680"/>
                <w:tab w:val="left" w:pos="0"/>
              </w:tabs>
              <w:spacing w:after="0"/>
              <w:rPr>
                <w:rFonts w:asciiTheme="minorHAnsi" w:hAnsiTheme="minorHAnsi" w:cstheme="minorHAnsi"/>
                <w:b/>
                <w:sz w:val="20"/>
                <w:szCs w:val="20"/>
              </w:rPr>
            </w:pPr>
            <w:r w:rsidRPr="00DA257E">
              <w:rPr>
                <w:rFonts w:asciiTheme="minorHAnsi" w:hAnsiTheme="minorHAnsi" w:cstheme="minorHAnsi"/>
                <w:b/>
                <w:sz w:val="20"/>
                <w:szCs w:val="20"/>
              </w:rPr>
              <w:t>THE FOLLOWING</w:t>
            </w:r>
            <w:r w:rsidR="00360448">
              <w:rPr>
                <w:rFonts w:asciiTheme="minorHAnsi" w:hAnsiTheme="minorHAnsi" w:cstheme="minorHAnsi"/>
                <w:b/>
                <w:sz w:val="20"/>
                <w:szCs w:val="20"/>
              </w:rPr>
              <w:t xml:space="preserve"> ADDITIONAL</w:t>
            </w:r>
            <w:r w:rsidRPr="00DA257E">
              <w:rPr>
                <w:rFonts w:asciiTheme="minorHAnsi" w:hAnsiTheme="minorHAnsi" w:cstheme="minorHAnsi"/>
                <w:b/>
                <w:sz w:val="20"/>
                <w:szCs w:val="20"/>
              </w:rPr>
              <w:t xml:space="preserve"> </w:t>
            </w:r>
            <w:r w:rsidRPr="00DA257E">
              <w:rPr>
                <w:rFonts w:asciiTheme="minorHAnsi" w:hAnsiTheme="minorHAnsi" w:cstheme="minorHAnsi"/>
                <w:b/>
                <w:bCs/>
                <w:sz w:val="20"/>
                <w:szCs w:val="20"/>
              </w:rPr>
              <w:t>MINIMUM</w:t>
            </w:r>
            <w:r w:rsidRPr="00DA257E">
              <w:rPr>
                <w:rFonts w:asciiTheme="minorHAnsi" w:hAnsiTheme="minorHAnsi" w:cstheme="minorHAnsi"/>
                <w:b/>
                <w:sz w:val="20"/>
                <w:szCs w:val="20"/>
              </w:rPr>
              <w:t xml:space="preserve"> INFORMATION IS REQUIRED ON </w:t>
            </w:r>
            <w:r w:rsidRPr="00C9166E">
              <w:rPr>
                <w:rFonts w:asciiTheme="minorHAnsi" w:hAnsiTheme="minorHAnsi" w:cstheme="minorHAnsi"/>
                <w:b/>
                <w:color w:val="FF0000"/>
                <w:sz w:val="20"/>
                <w:szCs w:val="20"/>
              </w:rPr>
              <w:t>STOCKPILE</w:t>
            </w:r>
            <w:r w:rsidR="005B420F">
              <w:rPr>
                <w:rFonts w:asciiTheme="minorHAnsi" w:hAnsiTheme="minorHAnsi" w:cstheme="minorHAnsi"/>
                <w:b/>
                <w:color w:val="FF0000"/>
                <w:sz w:val="20"/>
                <w:szCs w:val="20"/>
              </w:rPr>
              <w:t xml:space="preserve"> AND MASS</w:t>
            </w:r>
            <w:r w:rsidRPr="00DA257E">
              <w:rPr>
                <w:rFonts w:asciiTheme="minorHAnsi" w:hAnsiTheme="minorHAnsi" w:cstheme="minorHAnsi"/>
                <w:b/>
                <w:sz w:val="20"/>
                <w:szCs w:val="20"/>
              </w:rPr>
              <w:t xml:space="preserve"> GRADING PLANS:</w:t>
            </w:r>
          </w:p>
          <w:p w14:paraId="04A58433" w14:textId="77777777" w:rsidR="00803149" w:rsidRPr="009C4801" w:rsidRDefault="00803149" w:rsidP="009C4801">
            <w:pPr>
              <w:tabs>
                <w:tab w:val="left" w:pos="-31680"/>
                <w:tab w:val="left" w:pos="0"/>
              </w:tabs>
              <w:spacing w:after="0"/>
              <w:rPr>
                <w:rFonts w:asciiTheme="minorHAnsi" w:hAnsiTheme="minorHAnsi" w:cstheme="minorHAnsi"/>
                <w:b/>
                <w:sz w:val="20"/>
                <w:szCs w:val="20"/>
              </w:rPr>
            </w:pPr>
          </w:p>
          <w:p w14:paraId="3676BF6A" w14:textId="75A77DA2" w:rsidR="00825915" w:rsidRPr="00825915" w:rsidRDefault="00825915" w:rsidP="00C20D42">
            <w:pPr>
              <w:pStyle w:val="ListParagraph"/>
              <w:numPr>
                <w:ilvl w:val="0"/>
                <w:numId w:val="34"/>
              </w:numPr>
              <w:spacing w:after="0"/>
              <w:rPr>
                <w:rFonts w:asciiTheme="minorHAnsi" w:hAnsiTheme="minorHAnsi" w:cstheme="minorHAnsi"/>
                <w:sz w:val="20"/>
                <w:szCs w:val="20"/>
              </w:rPr>
            </w:pPr>
            <w:r w:rsidRPr="00825915">
              <w:rPr>
                <w:rFonts w:asciiTheme="minorHAnsi" w:hAnsiTheme="minorHAnsi" w:cstheme="minorHAnsi"/>
                <w:sz w:val="20"/>
                <w:szCs w:val="20"/>
              </w:rPr>
              <w:t>Provide complete and correct legal description (Tract, Lot, Block, and Grant Deed) on</w:t>
            </w:r>
          </w:p>
          <w:p w14:paraId="2E823A38" w14:textId="358BA6FD" w:rsidR="00825915" w:rsidRDefault="00825915" w:rsidP="00825915">
            <w:pPr>
              <w:pStyle w:val="ListParagraph"/>
              <w:spacing w:after="0"/>
              <w:rPr>
                <w:rFonts w:asciiTheme="minorHAnsi" w:hAnsiTheme="minorHAnsi" w:cstheme="minorHAnsi"/>
                <w:sz w:val="20"/>
                <w:szCs w:val="20"/>
              </w:rPr>
            </w:pPr>
            <w:r w:rsidRPr="00825915">
              <w:rPr>
                <w:rFonts w:asciiTheme="minorHAnsi" w:hAnsiTheme="minorHAnsi" w:cstheme="minorHAnsi"/>
                <w:sz w:val="20"/>
                <w:szCs w:val="20"/>
              </w:rPr>
              <w:t>plans and the assessor parcel number (APN)</w:t>
            </w:r>
            <w:r>
              <w:rPr>
                <w:rFonts w:asciiTheme="minorHAnsi" w:hAnsiTheme="minorHAnsi" w:cstheme="minorHAnsi"/>
                <w:sz w:val="20"/>
                <w:szCs w:val="20"/>
              </w:rPr>
              <w:t>.</w:t>
            </w:r>
          </w:p>
          <w:p w14:paraId="3C9643B0" w14:textId="6AE356B4" w:rsidR="005109A8" w:rsidRDefault="009C4801" w:rsidP="00C20D42">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Show location of existing utility lines and easement, if applicable.</w:t>
            </w:r>
          </w:p>
          <w:p w14:paraId="3B7F9207" w14:textId="3CC2113D" w:rsidR="009C4801" w:rsidRDefault="009C4801" w:rsidP="00C20D42">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Show location of construction entrances onto public streets.</w:t>
            </w:r>
          </w:p>
          <w:p w14:paraId="02EF59F7" w14:textId="58EF347B" w:rsidR="00C87F2D" w:rsidRDefault="00C87F2D" w:rsidP="00C20D42">
            <w:pPr>
              <w:pStyle w:val="ListParagraph"/>
              <w:numPr>
                <w:ilvl w:val="0"/>
                <w:numId w:val="34"/>
              </w:numPr>
              <w:spacing w:after="0"/>
              <w:rPr>
                <w:rFonts w:asciiTheme="minorHAnsi" w:hAnsiTheme="minorHAnsi" w:cstheme="minorHAnsi"/>
                <w:sz w:val="20"/>
                <w:szCs w:val="20"/>
              </w:rPr>
            </w:pPr>
            <w:r w:rsidRPr="00C87F2D">
              <w:rPr>
                <w:rFonts w:asciiTheme="minorHAnsi" w:hAnsiTheme="minorHAnsi" w:cstheme="minorHAnsi"/>
                <w:sz w:val="20"/>
                <w:szCs w:val="20"/>
              </w:rPr>
              <w:t>Specify proposed slope ratio of cut and fill slopes.</w:t>
            </w:r>
          </w:p>
          <w:p w14:paraId="6331C20B" w14:textId="5FB96FD7" w:rsidR="009908A3" w:rsidRDefault="009908A3" w:rsidP="00C20D42">
            <w:pPr>
              <w:pStyle w:val="ListParagraph"/>
              <w:numPr>
                <w:ilvl w:val="0"/>
                <w:numId w:val="34"/>
              </w:numPr>
              <w:spacing w:after="0"/>
              <w:rPr>
                <w:rFonts w:asciiTheme="minorHAnsi" w:hAnsiTheme="minorHAnsi" w:cstheme="minorHAnsi"/>
                <w:sz w:val="20"/>
                <w:szCs w:val="20"/>
              </w:rPr>
            </w:pPr>
            <w:r w:rsidRPr="009908A3">
              <w:rPr>
                <w:rFonts w:asciiTheme="minorHAnsi" w:hAnsiTheme="minorHAnsi" w:cstheme="minorHAnsi"/>
                <w:sz w:val="20"/>
                <w:szCs w:val="20"/>
              </w:rPr>
              <w:t>Provide a separate sheet of Organic Material Removal Plan showing the areas, depths (existing and proposed finished contour lines) of any contaminated or</w:t>
            </w:r>
            <w:r>
              <w:rPr>
                <w:rFonts w:asciiTheme="minorHAnsi" w:hAnsiTheme="minorHAnsi" w:cstheme="minorHAnsi"/>
                <w:sz w:val="20"/>
                <w:szCs w:val="20"/>
              </w:rPr>
              <w:t xml:space="preserve"> </w:t>
            </w:r>
            <w:r w:rsidRPr="009908A3">
              <w:rPr>
                <w:rFonts w:asciiTheme="minorHAnsi" w:hAnsiTheme="minorHAnsi" w:cstheme="minorHAnsi"/>
                <w:sz w:val="20"/>
                <w:szCs w:val="20"/>
              </w:rPr>
              <w:t>unstable soil condition reported in the soil report, and to be removed /hauled away</w:t>
            </w:r>
            <w:r>
              <w:rPr>
                <w:rFonts w:asciiTheme="minorHAnsi" w:hAnsiTheme="minorHAnsi" w:cstheme="minorHAnsi"/>
                <w:sz w:val="20"/>
                <w:szCs w:val="20"/>
              </w:rPr>
              <w:t xml:space="preserve"> (if applicable). </w:t>
            </w:r>
          </w:p>
          <w:p w14:paraId="4E9D464A" w14:textId="77777777" w:rsidR="00825915" w:rsidRDefault="009908A3" w:rsidP="00C20D42">
            <w:pPr>
              <w:pStyle w:val="ListParagraph"/>
              <w:numPr>
                <w:ilvl w:val="0"/>
                <w:numId w:val="34"/>
              </w:numPr>
              <w:tabs>
                <w:tab w:val="left" w:pos="-31680"/>
              </w:tabs>
              <w:spacing w:after="0"/>
              <w:rPr>
                <w:rFonts w:asciiTheme="minorHAnsi" w:hAnsiTheme="minorHAnsi" w:cstheme="minorHAnsi"/>
                <w:sz w:val="20"/>
                <w:szCs w:val="20"/>
              </w:rPr>
            </w:pPr>
            <w:r w:rsidRPr="009908A3">
              <w:rPr>
                <w:rFonts w:asciiTheme="minorHAnsi" w:hAnsiTheme="minorHAnsi" w:cstheme="minorHAnsi"/>
                <w:sz w:val="20"/>
                <w:szCs w:val="20"/>
              </w:rPr>
              <w:t xml:space="preserve">Identify all the existing property lines that are to remain or </w:t>
            </w:r>
            <w:r w:rsidR="00825915">
              <w:rPr>
                <w:rFonts w:asciiTheme="minorHAnsi" w:hAnsiTheme="minorHAnsi" w:cstheme="minorHAnsi"/>
                <w:sz w:val="20"/>
                <w:szCs w:val="20"/>
              </w:rPr>
              <w:t xml:space="preserve">adjusted. </w:t>
            </w:r>
          </w:p>
          <w:p w14:paraId="308D7975" w14:textId="2745C7D8" w:rsidR="009908A3" w:rsidRDefault="00825915" w:rsidP="00C20D42">
            <w:pPr>
              <w:pStyle w:val="ListParagraph"/>
              <w:numPr>
                <w:ilvl w:val="0"/>
                <w:numId w:val="34"/>
              </w:numPr>
              <w:tabs>
                <w:tab w:val="left" w:pos="-31680"/>
              </w:tabs>
              <w:spacing w:after="0"/>
              <w:rPr>
                <w:rFonts w:asciiTheme="minorHAnsi" w:hAnsiTheme="minorHAnsi" w:cstheme="minorHAnsi"/>
                <w:sz w:val="20"/>
                <w:szCs w:val="20"/>
              </w:rPr>
            </w:pPr>
            <w:r w:rsidRPr="009908A3">
              <w:rPr>
                <w:rFonts w:asciiTheme="minorHAnsi" w:hAnsiTheme="minorHAnsi" w:cstheme="minorHAnsi"/>
                <w:sz w:val="20"/>
                <w:szCs w:val="20"/>
              </w:rPr>
              <w:t>I</w:t>
            </w:r>
            <w:r w:rsidRPr="00825915">
              <w:rPr>
                <w:rFonts w:asciiTheme="minorHAnsi" w:hAnsiTheme="minorHAnsi" w:cstheme="minorHAnsi"/>
                <w:sz w:val="20"/>
                <w:szCs w:val="20"/>
              </w:rPr>
              <w:t xml:space="preserve">ndicate </w:t>
            </w:r>
            <w:r w:rsidR="0011277F">
              <w:rPr>
                <w:rFonts w:asciiTheme="minorHAnsi" w:hAnsiTheme="minorHAnsi" w:cstheme="minorHAnsi"/>
                <w:sz w:val="20"/>
                <w:szCs w:val="20"/>
              </w:rPr>
              <w:t>proposed</w:t>
            </w:r>
            <w:r w:rsidRPr="00825915">
              <w:rPr>
                <w:rFonts w:asciiTheme="minorHAnsi" w:hAnsiTheme="minorHAnsi" w:cstheme="minorHAnsi"/>
                <w:sz w:val="20"/>
                <w:szCs w:val="20"/>
              </w:rPr>
              <w:t xml:space="preserve"> starting and anticipated completion dates of construction</w:t>
            </w:r>
            <w:r w:rsidR="009908A3" w:rsidRPr="009908A3">
              <w:rPr>
                <w:rFonts w:asciiTheme="minorHAnsi" w:hAnsiTheme="minorHAnsi" w:cstheme="minorHAnsi"/>
                <w:sz w:val="20"/>
                <w:szCs w:val="20"/>
              </w:rPr>
              <w:t>.</w:t>
            </w:r>
            <w:r w:rsidR="009908A3">
              <w:rPr>
                <w:rFonts w:asciiTheme="minorHAnsi" w:hAnsiTheme="minorHAnsi" w:cstheme="minorHAnsi"/>
                <w:sz w:val="20"/>
                <w:szCs w:val="20"/>
              </w:rPr>
              <w:t xml:space="preserve"> </w:t>
            </w:r>
          </w:p>
          <w:p w14:paraId="4951F3F7" w14:textId="12C6ACE4" w:rsidR="005109A8" w:rsidRDefault="009908A3" w:rsidP="00C20D42">
            <w:pPr>
              <w:pStyle w:val="ListParagraph"/>
              <w:numPr>
                <w:ilvl w:val="0"/>
                <w:numId w:val="34"/>
              </w:numPr>
              <w:tabs>
                <w:tab w:val="left" w:pos="-31680"/>
              </w:tabs>
              <w:spacing w:after="0"/>
              <w:rPr>
                <w:rFonts w:asciiTheme="minorHAnsi" w:hAnsiTheme="minorHAnsi" w:cstheme="minorHAnsi"/>
                <w:sz w:val="20"/>
                <w:szCs w:val="20"/>
              </w:rPr>
            </w:pPr>
            <w:r w:rsidRPr="009908A3">
              <w:rPr>
                <w:rFonts w:asciiTheme="minorHAnsi" w:hAnsiTheme="minorHAnsi" w:cstheme="minorHAnsi"/>
                <w:sz w:val="20"/>
                <w:szCs w:val="20"/>
              </w:rPr>
              <w:t xml:space="preserve">Provide a horizontal control plan (dimension from </w:t>
            </w:r>
            <w:r w:rsidR="00825915">
              <w:rPr>
                <w:rFonts w:asciiTheme="minorHAnsi" w:hAnsiTheme="minorHAnsi" w:cstheme="minorHAnsi"/>
                <w:sz w:val="20"/>
                <w:szCs w:val="20"/>
              </w:rPr>
              <w:t>property lines</w:t>
            </w:r>
            <w:r w:rsidRPr="009908A3">
              <w:rPr>
                <w:rFonts w:asciiTheme="minorHAnsi" w:hAnsiTheme="minorHAnsi" w:cstheme="minorHAnsi"/>
                <w:sz w:val="20"/>
                <w:szCs w:val="20"/>
              </w:rPr>
              <w:t xml:space="preserve"> to toe of stockpile)</w:t>
            </w:r>
            <w:r w:rsidR="00825915">
              <w:rPr>
                <w:rFonts w:asciiTheme="minorHAnsi" w:hAnsiTheme="minorHAnsi" w:cstheme="minorHAnsi"/>
                <w:sz w:val="20"/>
                <w:szCs w:val="20"/>
              </w:rPr>
              <w:t xml:space="preserve">. </w:t>
            </w:r>
          </w:p>
          <w:p w14:paraId="2ADD8360" w14:textId="25983133" w:rsidR="000B333B" w:rsidRDefault="000B333B"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Provide cross section of stockpile and indicate elevations and slope.</w:t>
            </w:r>
          </w:p>
          <w:p w14:paraId="66B382F4" w14:textId="2D7EC2C9" w:rsidR="000B333B" w:rsidRDefault="000B333B"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 xml:space="preserve">Specify &amp; detail method to stabilize stockpile from wind and rain. </w:t>
            </w:r>
          </w:p>
          <w:p w14:paraId="02ABD0D7" w14:textId="4269E242" w:rsidR="00825915" w:rsidRDefault="00825915" w:rsidP="00C20D42">
            <w:pPr>
              <w:pStyle w:val="ListParagraph"/>
              <w:numPr>
                <w:ilvl w:val="0"/>
                <w:numId w:val="34"/>
              </w:numPr>
              <w:tabs>
                <w:tab w:val="left" w:pos="-31680"/>
              </w:tabs>
              <w:spacing w:after="0"/>
              <w:rPr>
                <w:rFonts w:asciiTheme="minorHAnsi" w:hAnsiTheme="minorHAnsi" w:cstheme="minorHAnsi"/>
                <w:sz w:val="20"/>
                <w:szCs w:val="20"/>
              </w:rPr>
            </w:pPr>
            <w:r w:rsidRPr="00825915">
              <w:rPr>
                <w:rFonts w:asciiTheme="minorHAnsi" w:hAnsiTheme="minorHAnsi" w:cstheme="minorHAnsi"/>
                <w:sz w:val="20"/>
                <w:szCs w:val="20"/>
              </w:rPr>
              <w:t>All graded cut or fill slope shall not be steeper than two horizontals to one vertical</w:t>
            </w:r>
            <w:r>
              <w:rPr>
                <w:rFonts w:asciiTheme="minorHAnsi" w:hAnsiTheme="minorHAnsi" w:cstheme="minorHAnsi"/>
                <w:sz w:val="20"/>
                <w:szCs w:val="20"/>
              </w:rPr>
              <w:t>.</w:t>
            </w:r>
          </w:p>
          <w:p w14:paraId="620A6541" w14:textId="3B945A38" w:rsidR="000B333B" w:rsidRDefault="000B333B"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 xml:space="preserve">Show site drainage </w:t>
            </w:r>
            <w:r w:rsidR="00803149">
              <w:rPr>
                <w:rFonts w:asciiTheme="minorHAnsi" w:hAnsiTheme="minorHAnsi" w:cstheme="minorHAnsi"/>
                <w:sz w:val="20"/>
                <w:szCs w:val="20"/>
              </w:rPr>
              <w:t xml:space="preserve">direction &amp; slope. </w:t>
            </w:r>
          </w:p>
          <w:p w14:paraId="5BB688D4" w14:textId="7319C754" w:rsidR="00825915" w:rsidRDefault="00825915" w:rsidP="00C20D42">
            <w:pPr>
              <w:pStyle w:val="ListParagraph"/>
              <w:numPr>
                <w:ilvl w:val="0"/>
                <w:numId w:val="34"/>
              </w:numPr>
              <w:tabs>
                <w:tab w:val="left" w:pos="-31680"/>
              </w:tabs>
              <w:spacing w:after="0"/>
              <w:rPr>
                <w:rFonts w:asciiTheme="minorHAnsi" w:hAnsiTheme="minorHAnsi" w:cstheme="minorHAnsi"/>
                <w:sz w:val="20"/>
                <w:szCs w:val="20"/>
              </w:rPr>
            </w:pPr>
            <w:r w:rsidRPr="00825915">
              <w:rPr>
                <w:rFonts w:asciiTheme="minorHAnsi" w:hAnsiTheme="minorHAnsi" w:cstheme="minorHAnsi"/>
                <w:sz w:val="20"/>
                <w:szCs w:val="20"/>
              </w:rPr>
              <w:t>Toe of fill slopes shall not be nearer to a site boundary line than one-half the height of the fill, with a minimum 2 ft. and a maximum 20 ft</w:t>
            </w:r>
            <w:r>
              <w:rPr>
                <w:rFonts w:asciiTheme="minorHAnsi" w:hAnsiTheme="minorHAnsi" w:cstheme="minorHAnsi"/>
                <w:sz w:val="20"/>
                <w:szCs w:val="20"/>
              </w:rPr>
              <w:t>.</w:t>
            </w:r>
          </w:p>
          <w:p w14:paraId="1EE04D2E" w14:textId="4502E5F3" w:rsidR="00825915" w:rsidRDefault="00825915" w:rsidP="00C20D42">
            <w:pPr>
              <w:pStyle w:val="ListParagraph"/>
              <w:numPr>
                <w:ilvl w:val="0"/>
                <w:numId w:val="34"/>
              </w:numPr>
              <w:tabs>
                <w:tab w:val="left" w:pos="-31680"/>
              </w:tabs>
              <w:spacing w:after="0"/>
              <w:rPr>
                <w:rFonts w:asciiTheme="minorHAnsi" w:hAnsiTheme="minorHAnsi" w:cstheme="minorHAnsi"/>
                <w:sz w:val="20"/>
                <w:szCs w:val="20"/>
              </w:rPr>
            </w:pPr>
            <w:r w:rsidRPr="00825915">
              <w:rPr>
                <w:rFonts w:asciiTheme="minorHAnsi" w:hAnsiTheme="minorHAnsi" w:cstheme="minorHAnsi"/>
                <w:sz w:val="20"/>
                <w:szCs w:val="20"/>
              </w:rPr>
              <w:t>Top of cut slope shall not be nearer to a site boundary line than one-fifth the height of the slope, with a minimum 2 ft. and a maximum 10 ft</w:t>
            </w:r>
            <w:r>
              <w:rPr>
                <w:rFonts w:asciiTheme="minorHAnsi" w:hAnsiTheme="minorHAnsi" w:cstheme="minorHAnsi"/>
                <w:sz w:val="20"/>
                <w:szCs w:val="20"/>
              </w:rPr>
              <w:t>.</w:t>
            </w:r>
          </w:p>
          <w:p w14:paraId="794ED29A" w14:textId="024BB523" w:rsidR="00825915" w:rsidRDefault="00825915" w:rsidP="00C20D42">
            <w:pPr>
              <w:pStyle w:val="ListParagraph"/>
              <w:numPr>
                <w:ilvl w:val="0"/>
                <w:numId w:val="34"/>
              </w:numPr>
              <w:tabs>
                <w:tab w:val="left" w:pos="-31680"/>
              </w:tabs>
              <w:spacing w:after="0"/>
              <w:rPr>
                <w:rFonts w:asciiTheme="minorHAnsi" w:hAnsiTheme="minorHAnsi" w:cstheme="minorHAnsi"/>
                <w:sz w:val="20"/>
                <w:szCs w:val="20"/>
              </w:rPr>
            </w:pPr>
            <w:r w:rsidRPr="00825915">
              <w:rPr>
                <w:rFonts w:asciiTheme="minorHAnsi" w:hAnsiTheme="minorHAnsi" w:cstheme="minorHAnsi"/>
                <w:sz w:val="20"/>
                <w:szCs w:val="20"/>
              </w:rPr>
              <w:t xml:space="preserve"> </w:t>
            </w:r>
            <w:r w:rsidR="0011277F" w:rsidRPr="0011277F">
              <w:rPr>
                <w:rFonts w:asciiTheme="minorHAnsi" w:hAnsiTheme="minorHAnsi" w:cstheme="minorHAnsi"/>
                <w:sz w:val="20"/>
                <w:szCs w:val="20"/>
              </w:rPr>
              <w:t>If there is any export or import of earthwork, the location where soil is taken to or taken from is subject to the Building Department approval. Indicate on plan location of export. No grading permit will be issued until such approval is obtained.</w:t>
            </w:r>
          </w:p>
          <w:p w14:paraId="57D6BF41" w14:textId="31AE6AD4" w:rsidR="00763ADA" w:rsidRPr="00F01387" w:rsidRDefault="0011277F"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Provide detail and show location of dust control construction sign</w:t>
            </w:r>
            <w:r w:rsidR="000B333B">
              <w:rPr>
                <w:rFonts w:asciiTheme="minorHAnsi" w:hAnsiTheme="minorHAnsi" w:cstheme="minorHAnsi"/>
                <w:sz w:val="20"/>
                <w:szCs w:val="20"/>
              </w:rPr>
              <w:t>s</w:t>
            </w:r>
            <w:r>
              <w:rPr>
                <w:rFonts w:asciiTheme="minorHAnsi" w:hAnsiTheme="minorHAnsi" w:cstheme="minorHAnsi"/>
                <w:sz w:val="20"/>
                <w:szCs w:val="20"/>
              </w:rPr>
              <w:t xml:space="preserve">. Indicate the contact person name &amp; phone number </w:t>
            </w:r>
            <w:r w:rsidR="000B333B">
              <w:rPr>
                <w:rFonts w:asciiTheme="minorHAnsi" w:hAnsiTheme="minorHAnsi" w:cstheme="minorHAnsi"/>
                <w:sz w:val="20"/>
                <w:szCs w:val="20"/>
              </w:rPr>
              <w:t>in case of excessive dust generated from site.</w:t>
            </w:r>
          </w:p>
          <w:p w14:paraId="7AC5B2DB" w14:textId="77777777" w:rsidR="009057FA" w:rsidRDefault="009057FA" w:rsidP="00C20D42">
            <w:pPr>
              <w:tabs>
                <w:tab w:val="left" w:pos="-31680"/>
                <w:tab w:val="left" w:pos="0"/>
              </w:tabs>
              <w:spacing w:after="0"/>
              <w:rPr>
                <w:rFonts w:asciiTheme="minorHAnsi" w:hAnsiTheme="minorHAnsi" w:cstheme="minorHAnsi"/>
                <w:b/>
                <w:sz w:val="20"/>
                <w:szCs w:val="20"/>
              </w:rPr>
            </w:pPr>
          </w:p>
          <w:p w14:paraId="6459C420" w14:textId="77777777" w:rsidR="00AD349C" w:rsidRPr="00DA257E" w:rsidRDefault="00AD349C" w:rsidP="00763ADA">
            <w:pPr>
              <w:tabs>
                <w:tab w:val="left" w:pos="-31680"/>
                <w:tab w:val="left" w:pos="0"/>
              </w:tabs>
              <w:spacing w:after="0"/>
              <w:ind w:left="360"/>
              <w:rPr>
                <w:rFonts w:asciiTheme="minorHAnsi" w:hAnsiTheme="minorHAnsi" w:cstheme="minorHAnsi"/>
                <w:b/>
                <w:sz w:val="20"/>
                <w:szCs w:val="20"/>
              </w:rPr>
            </w:pPr>
          </w:p>
          <w:p w14:paraId="78ABF0DC" w14:textId="5F78C2A3" w:rsidR="005109A8" w:rsidRDefault="005109A8" w:rsidP="005109A8">
            <w:pPr>
              <w:tabs>
                <w:tab w:val="left" w:pos="-31680"/>
                <w:tab w:val="left" w:pos="0"/>
              </w:tabs>
              <w:spacing w:after="0"/>
              <w:rPr>
                <w:rFonts w:asciiTheme="minorHAnsi" w:hAnsiTheme="minorHAnsi" w:cstheme="minorHAnsi"/>
                <w:b/>
                <w:sz w:val="20"/>
                <w:szCs w:val="20"/>
              </w:rPr>
            </w:pPr>
            <w:r w:rsidRPr="00DA257E">
              <w:rPr>
                <w:rFonts w:asciiTheme="minorHAnsi" w:hAnsiTheme="minorHAnsi" w:cstheme="minorHAnsi"/>
                <w:b/>
                <w:sz w:val="20"/>
                <w:szCs w:val="20"/>
              </w:rPr>
              <w:t xml:space="preserve">THE FOLLOWING </w:t>
            </w:r>
            <w:r w:rsidR="00360448">
              <w:rPr>
                <w:rFonts w:asciiTheme="minorHAnsi" w:hAnsiTheme="minorHAnsi" w:cstheme="minorHAnsi"/>
                <w:b/>
                <w:sz w:val="20"/>
                <w:szCs w:val="20"/>
              </w:rPr>
              <w:t xml:space="preserve">ADDITIONAL </w:t>
            </w:r>
            <w:r w:rsidRPr="00DA257E">
              <w:rPr>
                <w:rFonts w:asciiTheme="minorHAnsi" w:hAnsiTheme="minorHAnsi" w:cstheme="minorHAnsi"/>
                <w:b/>
                <w:bCs/>
                <w:sz w:val="20"/>
                <w:szCs w:val="20"/>
              </w:rPr>
              <w:t>MINIMUM</w:t>
            </w:r>
            <w:r w:rsidRPr="00DA257E">
              <w:rPr>
                <w:rFonts w:asciiTheme="minorHAnsi" w:hAnsiTheme="minorHAnsi" w:cstheme="minorHAnsi"/>
                <w:b/>
                <w:sz w:val="20"/>
                <w:szCs w:val="20"/>
              </w:rPr>
              <w:t xml:space="preserve"> INFORMATION IS REQUIRED ON </w:t>
            </w:r>
            <w:r w:rsidRPr="00C53363">
              <w:rPr>
                <w:rFonts w:asciiTheme="minorHAnsi" w:hAnsiTheme="minorHAnsi" w:cstheme="minorHAnsi"/>
                <w:b/>
                <w:color w:val="FF0000"/>
                <w:sz w:val="20"/>
                <w:szCs w:val="20"/>
              </w:rPr>
              <w:t>ROUGH</w:t>
            </w:r>
            <w:r w:rsidRPr="00DA257E">
              <w:rPr>
                <w:rFonts w:asciiTheme="minorHAnsi" w:hAnsiTheme="minorHAnsi" w:cstheme="minorHAnsi"/>
                <w:b/>
                <w:sz w:val="20"/>
                <w:szCs w:val="20"/>
              </w:rPr>
              <w:t xml:space="preserve"> GRADING PLANS:</w:t>
            </w:r>
          </w:p>
          <w:p w14:paraId="4B0372DF" w14:textId="77777777" w:rsidR="00803149" w:rsidRDefault="00803149" w:rsidP="005109A8">
            <w:pPr>
              <w:tabs>
                <w:tab w:val="left" w:pos="-31680"/>
                <w:tab w:val="left" w:pos="0"/>
              </w:tabs>
              <w:spacing w:after="0"/>
              <w:rPr>
                <w:rFonts w:asciiTheme="minorHAnsi" w:hAnsiTheme="minorHAnsi" w:cstheme="minorHAnsi"/>
                <w:b/>
                <w:sz w:val="20"/>
                <w:szCs w:val="20"/>
              </w:rPr>
            </w:pPr>
          </w:p>
          <w:p w14:paraId="205BDA1D" w14:textId="77777777" w:rsidR="007B75EF" w:rsidRDefault="005109A8" w:rsidP="00C20D42">
            <w:pPr>
              <w:pStyle w:val="ListParagraph"/>
              <w:numPr>
                <w:ilvl w:val="0"/>
                <w:numId w:val="34"/>
              </w:numPr>
              <w:tabs>
                <w:tab w:val="left" w:pos="-31680"/>
              </w:tabs>
              <w:spacing w:after="0"/>
              <w:rPr>
                <w:rFonts w:asciiTheme="minorHAnsi" w:hAnsiTheme="minorHAnsi" w:cstheme="minorHAnsi"/>
                <w:sz w:val="20"/>
                <w:szCs w:val="20"/>
              </w:rPr>
            </w:pPr>
            <w:r w:rsidRPr="007B75EF">
              <w:rPr>
                <w:rFonts w:asciiTheme="minorHAnsi" w:hAnsiTheme="minorHAnsi" w:cstheme="minorHAnsi"/>
                <w:sz w:val="20"/>
                <w:szCs w:val="20"/>
              </w:rPr>
              <w:t>Proposed grade will be indicated using a solid line and existing grade using a broken (dashed) line.</w:t>
            </w:r>
            <w:r w:rsidR="007B75EF">
              <w:rPr>
                <w:rFonts w:asciiTheme="minorHAnsi" w:hAnsiTheme="minorHAnsi" w:cstheme="minorHAnsi"/>
                <w:sz w:val="20"/>
                <w:szCs w:val="20"/>
              </w:rPr>
              <w:t xml:space="preserve"> </w:t>
            </w:r>
          </w:p>
          <w:p w14:paraId="0E3CB482" w14:textId="04BEA20F" w:rsidR="005109A8" w:rsidRDefault="007B75EF" w:rsidP="00C20D42">
            <w:pPr>
              <w:pStyle w:val="ListParagraph"/>
              <w:numPr>
                <w:ilvl w:val="0"/>
                <w:numId w:val="34"/>
              </w:numPr>
              <w:tabs>
                <w:tab w:val="left" w:pos="-31680"/>
              </w:tabs>
              <w:spacing w:after="0"/>
              <w:rPr>
                <w:rFonts w:asciiTheme="minorHAnsi" w:hAnsiTheme="minorHAnsi" w:cstheme="minorHAnsi"/>
                <w:sz w:val="20"/>
                <w:szCs w:val="20"/>
              </w:rPr>
            </w:pPr>
            <w:r w:rsidRPr="007B75EF">
              <w:rPr>
                <w:rFonts w:asciiTheme="minorHAnsi" w:hAnsiTheme="minorHAnsi" w:cstheme="minorHAnsi"/>
                <w:sz w:val="20"/>
                <w:szCs w:val="20"/>
              </w:rPr>
              <w:t>Rough earthwork grades and utility elevations shall be shown to tenths of a foot.</w:t>
            </w:r>
          </w:p>
          <w:p w14:paraId="046B47C5" w14:textId="62E29879" w:rsidR="005E6CB2" w:rsidRDefault="005E6CB2"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 xml:space="preserve">Provide cross sections showing existing grade and proposed rough grade cut. Indicate pad elevations. </w:t>
            </w:r>
          </w:p>
          <w:p w14:paraId="74277175" w14:textId="58125172" w:rsidR="00B362EA" w:rsidRDefault="00B362EA"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Provide note on pan: P</w:t>
            </w:r>
            <w:r w:rsidRPr="00B362EA">
              <w:rPr>
                <w:rFonts w:asciiTheme="minorHAnsi" w:hAnsiTheme="minorHAnsi" w:cstheme="minorHAnsi"/>
                <w:sz w:val="20"/>
                <w:szCs w:val="20"/>
              </w:rPr>
              <w:t xml:space="preserve">ad elevation certificates must be submitted for each pad a minimum of 3 days prior to requesting final rough grading inspection. </w:t>
            </w:r>
            <w:r>
              <w:rPr>
                <w:rFonts w:asciiTheme="minorHAnsi" w:hAnsiTheme="minorHAnsi" w:cstheme="minorHAnsi"/>
                <w:sz w:val="20"/>
                <w:szCs w:val="20"/>
              </w:rPr>
              <w:t>T</w:t>
            </w:r>
            <w:r w:rsidRPr="00B362EA">
              <w:rPr>
                <w:rFonts w:asciiTheme="minorHAnsi" w:hAnsiTheme="minorHAnsi" w:cstheme="minorHAnsi"/>
                <w:sz w:val="20"/>
                <w:szCs w:val="20"/>
              </w:rPr>
              <w:t xml:space="preserve">he certificate must be an original signed and sealed by a California licensed land surveyor or registered civil engineer and must contain an elevation to the nearest tenth of a foot. </w:t>
            </w:r>
            <w:r w:rsidR="00803149">
              <w:rPr>
                <w:rFonts w:asciiTheme="minorHAnsi" w:hAnsiTheme="minorHAnsi" w:cstheme="minorHAnsi"/>
                <w:sz w:val="20"/>
                <w:szCs w:val="20"/>
              </w:rPr>
              <w:t>T</w:t>
            </w:r>
            <w:r w:rsidRPr="00B362EA">
              <w:rPr>
                <w:rFonts w:asciiTheme="minorHAnsi" w:hAnsiTheme="minorHAnsi" w:cstheme="minorHAnsi"/>
                <w:sz w:val="20"/>
                <w:szCs w:val="20"/>
              </w:rPr>
              <w:t>he statement “substantial conformance” will not be allowed.</w:t>
            </w:r>
          </w:p>
          <w:p w14:paraId="6A506B69" w14:textId="2E26607D" w:rsidR="005E6CB2" w:rsidRDefault="005E6CB2"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 xml:space="preserve">Print on plan </w:t>
            </w:r>
            <w:r w:rsidR="00E17CCA">
              <w:rPr>
                <w:rFonts w:asciiTheme="minorHAnsi" w:hAnsiTheme="minorHAnsi" w:cstheme="minorHAnsi"/>
                <w:sz w:val="20"/>
                <w:szCs w:val="20"/>
              </w:rPr>
              <w:t xml:space="preserve">“Methane Assessment for projects in the new model colony” (if applicable). See City Policy on Building Department website on General Requirement under Submittal Requirements - </w:t>
            </w:r>
            <w:hyperlink r:id="rId12" w:history="1">
              <w:r w:rsidR="00E17CCA" w:rsidRPr="009F42E4">
                <w:rPr>
                  <w:rStyle w:val="Hyperlink"/>
                  <w:rFonts w:asciiTheme="minorHAnsi" w:hAnsiTheme="minorHAnsi" w:cstheme="minorHAnsi"/>
                  <w:sz w:val="20"/>
                  <w:szCs w:val="20"/>
                </w:rPr>
                <w:t>https://www.ontarioca.gov/Building/GeneralRequirements</w:t>
              </w:r>
            </w:hyperlink>
            <w:r w:rsidR="00E17CCA">
              <w:rPr>
                <w:rFonts w:asciiTheme="minorHAnsi" w:hAnsiTheme="minorHAnsi" w:cstheme="minorHAnsi"/>
                <w:sz w:val="20"/>
                <w:szCs w:val="20"/>
              </w:rPr>
              <w:t>.</w:t>
            </w:r>
            <w:r w:rsidR="00E55BD5">
              <w:rPr>
                <w:rFonts w:asciiTheme="minorHAnsi" w:hAnsiTheme="minorHAnsi" w:cstheme="minorHAnsi"/>
                <w:sz w:val="20"/>
                <w:szCs w:val="20"/>
              </w:rPr>
              <w:t xml:space="preserve"> Reference on plan the Methane Assessment Report. </w:t>
            </w:r>
          </w:p>
          <w:p w14:paraId="1047CE28" w14:textId="28250ECC" w:rsidR="00E17CCA" w:rsidRDefault="00E053DD"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 xml:space="preserve">Add note on plan clearly: </w:t>
            </w:r>
            <w:r w:rsidR="00E55BD5" w:rsidRPr="00E55BD5">
              <w:rPr>
                <w:rFonts w:asciiTheme="minorHAnsi" w:hAnsiTheme="minorHAnsi" w:cstheme="minorHAnsi"/>
                <w:sz w:val="20"/>
                <w:szCs w:val="20"/>
              </w:rPr>
              <w:t>All lots in potential methane areas identified in the Methane Site Assessment report shall be tested for the presence of any methane and its concentration 30 days after building pads are graded and created.</w:t>
            </w:r>
          </w:p>
          <w:p w14:paraId="1A2E6B38" w14:textId="2AA3381D" w:rsidR="00E55BD5" w:rsidRDefault="00E55BD5" w:rsidP="00C20D42">
            <w:pPr>
              <w:pStyle w:val="ListParagraph"/>
              <w:numPr>
                <w:ilvl w:val="0"/>
                <w:numId w:val="34"/>
              </w:numPr>
              <w:tabs>
                <w:tab w:val="left" w:pos="-31680"/>
              </w:tabs>
              <w:spacing w:after="0"/>
              <w:rPr>
                <w:rFonts w:asciiTheme="minorHAnsi" w:hAnsiTheme="minorHAnsi" w:cstheme="minorHAnsi"/>
                <w:sz w:val="20"/>
                <w:szCs w:val="20"/>
              </w:rPr>
            </w:pPr>
            <w:r>
              <w:rPr>
                <w:rFonts w:asciiTheme="minorHAnsi" w:hAnsiTheme="minorHAnsi" w:cstheme="minorHAnsi"/>
                <w:sz w:val="20"/>
                <w:szCs w:val="20"/>
              </w:rPr>
              <w:t>Pr</w:t>
            </w:r>
            <w:r w:rsidR="00F01387">
              <w:rPr>
                <w:rFonts w:asciiTheme="minorHAnsi" w:hAnsiTheme="minorHAnsi" w:cstheme="minorHAnsi"/>
                <w:sz w:val="20"/>
                <w:szCs w:val="20"/>
              </w:rPr>
              <w:t xml:space="preserve">int on plan </w:t>
            </w:r>
            <w:r>
              <w:rPr>
                <w:rFonts w:asciiTheme="minorHAnsi" w:hAnsiTheme="minorHAnsi" w:cstheme="minorHAnsi"/>
                <w:sz w:val="20"/>
                <w:szCs w:val="20"/>
              </w:rPr>
              <w:t xml:space="preserve">the </w:t>
            </w:r>
            <w:r w:rsidR="00E053DD">
              <w:rPr>
                <w:rFonts w:asciiTheme="minorHAnsi" w:hAnsiTheme="minorHAnsi" w:cstheme="minorHAnsi"/>
                <w:sz w:val="20"/>
                <w:szCs w:val="20"/>
              </w:rPr>
              <w:t>potential</w:t>
            </w:r>
            <w:r>
              <w:rPr>
                <w:rFonts w:asciiTheme="minorHAnsi" w:hAnsiTheme="minorHAnsi" w:cstheme="minorHAnsi"/>
                <w:sz w:val="20"/>
                <w:szCs w:val="20"/>
              </w:rPr>
              <w:t xml:space="preserve"> methane </w:t>
            </w:r>
            <w:r w:rsidR="00F01387">
              <w:rPr>
                <w:rFonts w:asciiTheme="minorHAnsi" w:hAnsiTheme="minorHAnsi" w:cstheme="minorHAnsi"/>
                <w:sz w:val="20"/>
                <w:szCs w:val="20"/>
              </w:rPr>
              <w:t>area’s location</w:t>
            </w:r>
            <w:r>
              <w:rPr>
                <w:rFonts w:asciiTheme="minorHAnsi" w:hAnsiTheme="minorHAnsi" w:cstheme="minorHAnsi"/>
                <w:sz w:val="20"/>
                <w:szCs w:val="20"/>
              </w:rPr>
              <w:t xml:space="preserve"> per Methane Assessment Report. </w:t>
            </w:r>
          </w:p>
          <w:p w14:paraId="70550F8D" w14:textId="119374ED" w:rsidR="009057FA" w:rsidRDefault="00E053DD" w:rsidP="00C90E08">
            <w:pPr>
              <w:pStyle w:val="ListParagraph"/>
              <w:numPr>
                <w:ilvl w:val="0"/>
                <w:numId w:val="34"/>
              </w:numPr>
              <w:rPr>
                <w:rFonts w:asciiTheme="minorHAnsi" w:hAnsiTheme="minorHAnsi" w:cstheme="minorHAnsi"/>
                <w:sz w:val="20"/>
                <w:szCs w:val="20"/>
              </w:rPr>
            </w:pPr>
            <w:r w:rsidRPr="00E053DD">
              <w:rPr>
                <w:rFonts w:asciiTheme="minorHAnsi" w:hAnsiTheme="minorHAnsi" w:cstheme="minorHAnsi"/>
                <w:sz w:val="20"/>
                <w:szCs w:val="20"/>
              </w:rPr>
              <w:t xml:space="preserve">Provide methane engineer statement on cover sheet of plan </w:t>
            </w:r>
            <w:r>
              <w:rPr>
                <w:rFonts w:asciiTheme="minorHAnsi" w:hAnsiTheme="minorHAnsi" w:cstheme="minorHAnsi"/>
                <w:sz w:val="20"/>
                <w:szCs w:val="20"/>
              </w:rPr>
              <w:t xml:space="preserve">stating </w:t>
            </w:r>
            <w:r w:rsidRPr="00E053DD">
              <w:rPr>
                <w:rFonts w:asciiTheme="minorHAnsi" w:hAnsiTheme="minorHAnsi" w:cstheme="minorHAnsi"/>
                <w:sz w:val="20"/>
                <w:szCs w:val="20"/>
              </w:rPr>
              <w:t>that grading plan has been reviewed, stamped, and signed</w:t>
            </w:r>
            <w:r w:rsidR="00F66A52">
              <w:rPr>
                <w:rFonts w:asciiTheme="minorHAnsi" w:hAnsiTheme="minorHAnsi" w:cstheme="minorHAnsi"/>
                <w:sz w:val="20"/>
                <w:szCs w:val="20"/>
              </w:rPr>
              <w:t>.</w:t>
            </w:r>
          </w:p>
          <w:p w14:paraId="5974657D" w14:textId="77777777" w:rsidR="00C90E08" w:rsidRDefault="00C90E08" w:rsidP="00C90E08">
            <w:pPr>
              <w:pStyle w:val="ListParagraph"/>
              <w:tabs>
                <w:tab w:val="left" w:pos="-31680"/>
              </w:tabs>
              <w:ind w:left="792"/>
              <w:rPr>
                <w:rFonts w:asciiTheme="minorHAnsi" w:hAnsiTheme="minorHAnsi" w:cstheme="minorHAnsi"/>
                <w:sz w:val="20"/>
                <w:szCs w:val="20"/>
              </w:rPr>
            </w:pPr>
          </w:p>
          <w:p w14:paraId="54610FAD" w14:textId="77777777" w:rsidR="00417A98" w:rsidRPr="00C90E08" w:rsidRDefault="00417A98" w:rsidP="00C90E08">
            <w:pPr>
              <w:pStyle w:val="ListParagraph"/>
              <w:tabs>
                <w:tab w:val="left" w:pos="-31680"/>
              </w:tabs>
              <w:ind w:left="792"/>
              <w:rPr>
                <w:rFonts w:asciiTheme="minorHAnsi" w:hAnsiTheme="minorHAnsi" w:cstheme="minorHAnsi"/>
                <w:sz w:val="20"/>
                <w:szCs w:val="20"/>
              </w:rPr>
            </w:pPr>
          </w:p>
          <w:p w14:paraId="1D7C4A18" w14:textId="3987C0E0" w:rsidR="00CB7020" w:rsidRPr="00DA257E" w:rsidRDefault="00CB7020" w:rsidP="008631AF">
            <w:pPr>
              <w:tabs>
                <w:tab w:val="left" w:pos="-31680"/>
                <w:tab w:val="left" w:pos="0"/>
              </w:tabs>
              <w:spacing w:after="0"/>
              <w:rPr>
                <w:rFonts w:asciiTheme="minorHAnsi" w:hAnsiTheme="minorHAnsi" w:cstheme="minorHAnsi"/>
                <w:b/>
                <w:sz w:val="20"/>
                <w:szCs w:val="20"/>
              </w:rPr>
            </w:pPr>
            <w:r w:rsidRPr="00DA257E">
              <w:rPr>
                <w:rFonts w:asciiTheme="minorHAnsi" w:hAnsiTheme="minorHAnsi" w:cstheme="minorHAnsi"/>
                <w:b/>
                <w:sz w:val="20"/>
                <w:szCs w:val="20"/>
              </w:rPr>
              <w:t>THE FOLLOWING</w:t>
            </w:r>
            <w:r w:rsidR="00360448">
              <w:rPr>
                <w:rFonts w:asciiTheme="minorHAnsi" w:hAnsiTheme="minorHAnsi" w:cstheme="minorHAnsi"/>
                <w:b/>
                <w:sz w:val="20"/>
                <w:szCs w:val="20"/>
              </w:rPr>
              <w:t xml:space="preserve"> ADDITIONAL</w:t>
            </w:r>
            <w:r w:rsidRPr="00DA257E">
              <w:rPr>
                <w:rFonts w:asciiTheme="minorHAnsi" w:hAnsiTheme="minorHAnsi" w:cstheme="minorHAnsi"/>
                <w:b/>
                <w:sz w:val="20"/>
                <w:szCs w:val="20"/>
              </w:rPr>
              <w:t xml:space="preserve"> </w:t>
            </w:r>
            <w:r w:rsidRPr="00DA257E">
              <w:rPr>
                <w:rFonts w:asciiTheme="minorHAnsi" w:hAnsiTheme="minorHAnsi" w:cstheme="minorHAnsi"/>
                <w:b/>
                <w:bCs/>
                <w:sz w:val="20"/>
                <w:szCs w:val="20"/>
              </w:rPr>
              <w:t>MINIMUM</w:t>
            </w:r>
            <w:r w:rsidRPr="00DA257E">
              <w:rPr>
                <w:rFonts w:asciiTheme="minorHAnsi" w:hAnsiTheme="minorHAnsi" w:cstheme="minorHAnsi"/>
                <w:b/>
                <w:sz w:val="20"/>
                <w:szCs w:val="20"/>
              </w:rPr>
              <w:t xml:space="preserve"> INFORMATION IS REQUIRED ON </w:t>
            </w:r>
            <w:r w:rsidRPr="00C53363">
              <w:rPr>
                <w:rFonts w:asciiTheme="minorHAnsi" w:hAnsiTheme="minorHAnsi" w:cstheme="minorHAnsi"/>
                <w:b/>
                <w:color w:val="FF0000"/>
                <w:sz w:val="20"/>
                <w:szCs w:val="20"/>
              </w:rPr>
              <w:t>PRECISE</w:t>
            </w:r>
            <w:r w:rsidRPr="00DA257E">
              <w:rPr>
                <w:rFonts w:asciiTheme="minorHAnsi" w:hAnsiTheme="minorHAnsi" w:cstheme="minorHAnsi"/>
                <w:b/>
                <w:sz w:val="20"/>
                <w:szCs w:val="20"/>
              </w:rPr>
              <w:t xml:space="preserve"> GRADING PLANS:</w:t>
            </w:r>
          </w:p>
          <w:p w14:paraId="443349FE" w14:textId="77777777" w:rsidR="00CB7020" w:rsidRPr="00DA257E" w:rsidRDefault="00CB7020" w:rsidP="00026006">
            <w:pPr>
              <w:tabs>
                <w:tab w:val="left" w:pos="-31680"/>
              </w:tabs>
              <w:spacing w:after="0"/>
              <w:ind w:left="360"/>
              <w:rPr>
                <w:rFonts w:asciiTheme="minorHAnsi" w:hAnsiTheme="minorHAnsi" w:cstheme="minorHAnsi"/>
                <w:sz w:val="20"/>
                <w:szCs w:val="20"/>
              </w:rPr>
            </w:pPr>
            <w:r w:rsidRPr="00DA257E">
              <w:rPr>
                <w:rFonts w:asciiTheme="minorHAnsi" w:hAnsiTheme="minorHAnsi" w:cstheme="minorHAnsi"/>
                <w:sz w:val="20"/>
                <w:szCs w:val="20"/>
              </w:rPr>
              <w:t> </w:t>
            </w:r>
          </w:p>
          <w:p w14:paraId="7EAA75DA" w14:textId="77777777" w:rsidR="00CB7020" w:rsidRPr="00DA257E" w:rsidRDefault="00CB7020" w:rsidP="00C90E08">
            <w:pPr>
              <w:pStyle w:val="ListParagraph"/>
              <w:numPr>
                <w:ilvl w:val="0"/>
                <w:numId w:val="35"/>
              </w:numPr>
              <w:spacing w:after="0"/>
              <w:rPr>
                <w:rFonts w:asciiTheme="minorHAnsi" w:hAnsiTheme="minorHAnsi" w:cstheme="minorHAnsi"/>
                <w:sz w:val="20"/>
                <w:szCs w:val="20"/>
              </w:rPr>
            </w:pPr>
            <w:r w:rsidRPr="00DA257E">
              <w:rPr>
                <w:rFonts w:asciiTheme="minorHAnsi" w:hAnsiTheme="minorHAnsi" w:cstheme="minorHAnsi"/>
                <w:sz w:val="20"/>
                <w:szCs w:val="20"/>
              </w:rPr>
              <w:t xml:space="preserve">Listing of </w:t>
            </w:r>
            <w:r w:rsidR="00A76B0F" w:rsidRPr="00DA257E">
              <w:rPr>
                <w:rFonts w:asciiTheme="minorHAnsi" w:hAnsiTheme="minorHAnsi" w:cstheme="minorHAnsi"/>
                <w:sz w:val="20"/>
                <w:szCs w:val="20"/>
              </w:rPr>
              <w:t xml:space="preserve">the </w:t>
            </w:r>
            <w:r w:rsidR="0089654A" w:rsidRPr="00DA257E">
              <w:rPr>
                <w:rFonts w:asciiTheme="minorHAnsi" w:hAnsiTheme="minorHAnsi" w:cstheme="minorHAnsi"/>
                <w:sz w:val="20"/>
                <w:szCs w:val="20"/>
              </w:rPr>
              <w:t xml:space="preserve">applicable </w:t>
            </w:r>
            <w:r w:rsidR="00CA3A39" w:rsidRPr="00DA257E">
              <w:rPr>
                <w:rFonts w:asciiTheme="minorHAnsi" w:hAnsiTheme="minorHAnsi" w:cstheme="minorHAnsi"/>
                <w:sz w:val="20"/>
                <w:szCs w:val="20"/>
              </w:rPr>
              <w:t xml:space="preserve">current </w:t>
            </w:r>
            <w:r w:rsidR="00A76B0F" w:rsidRPr="00DA257E">
              <w:rPr>
                <w:rFonts w:asciiTheme="minorHAnsi" w:hAnsiTheme="minorHAnsi" w:cstheme="minorHAnsi"/>
                <w:sz w:val="20"/>
                <w:szCs w:val="20"/>
              </w:rPr>
              <w:t>codes</w:t>
            </w:r>
            <w:r w:rsidR="009E3981" w:rsidRPr="00DA257E">
              <w:rPr>
                <w:rFonts w:asciiTheme="minorHAnsi" w:hAnsiTheme="minorHAnsi" w:cstheme="minorHAnsi"/>
                <w:sz w:val="20"/>
                <w:szCs w:val="20"/>
              </w:rPr>
              <w:t>, and soil</w:t>
            </w:r>
            <w:r w:rsidRPr="00DA257E">
              <w:rPr>
                <w:rFonts w:asciiTheme="minorHAnsi" w:hAnsiTheme="minorHAnsi" w:cstheme="minorHAnsi"/>
                <w:sz w:val="20"/>
                <w:szCs w:val="20"/>
              </w:rPr>
              <w:t>/ge</w:t>
            </w:r>
            <w:r w:rsidR="00026006" w:rsidRPr="00DA257E">
              <w:rPr>
                <w:rFonts w:asciiTheme="minorHAnsi" w:hAnsiTheme="minorHAnsi" w:cstheme="minorHAnsi"/>
                <w:sz w:val="20"/>
                <w:szCs w:val="20"/>
              </w:rPr>
              <w:t>ology report used in the design;</w:t>
            </w:r>
            <w:r w:rsidRPr="00DA257E">
              <w:rPr>
                <w:rFonts w:asciiTheme="minorHAnsi" w:hAnsiTheme="minorHAnsi" w:cstheme="minorHAnsi"/>
                <w:sz w:val="20"/>
                <w:szCs w:val="20"/>
              </w:rPr>
              <w:t xml:space="preserve"> names, addresses, and phone numbers of the civil engineer, soil engineer, property owner, developer, and contractor; and complete and correct </w:t>
            </w:r>
            <w:r w:rsidRPr="00DA257E">
              <w:rPr>
                <w:rFonts w:asciiTheme="minorHAnsi" w:hAnsiTheme="minorHAnsi" w:cstheme="minorHAnsi"/>
                <w:bCs/>
                <w:sz w:val="20"/>
                <w:szCs w:val="20"/>
              </w:rPr>
              <w:t>legal description</w:t>
            </w:r>
            <w:r w:rsidRPr="00DA257E">
              <w:rPr>
                <w:rFonts w:asciiTheme="minorHAnsi" w:hAnsiTheme="minorHAnsi" w:cstheme="minorHAnsi"/>
                <w:sz w:val="20"/>
                <w:szCs w:val="20"/>
              </w:rPr>
              <w:t>, assessor parcel number (APN), and address of the project site.</w:t>
            </w:r>
          </w:p>
          <w:p w14:paraId="6C783191" w14:textId="77777777"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A legend for all symbols, lines, and abbreviations used on the plans.</w:t>
            </w:r>
          </w:p>
          <w:p w14:paraId="5A126DCD" w14:textId="77777777"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A vicinity map of the proposed project site.</w:t>
            </w:r>
          </w:p>
          <w:p w14:paraId="2B0C5AB6" w14:textId="4138C246" w:rsidR="002A0212" w:rsidRPr="005D48BB"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The </w:t>
            </w:r>
            <w:r w:rsidR="00026006" w:rsidRPr="00DA257E">
              <w:rPr>
                <w:rFonts w:asciiTheme="minorHAnsi" w:hAnsiTheme="minorHAnsi" w:cstheme="minorHAnsi"/>
                <w:sz w:val="20"/>
                <w:szCs w:val="20"/>
              </w:rPr>
              <w:t>yardage of soil cut and fills,</w:t>
            </w:r>
            <w:r w:rsidRPr="00DA257E">
              <w:rPr>
                <w:rFonts w:asciiTheme="minorHAnsi" w:hAnsiTheme="minorHAnsi" w:cstheme="minorHAnsi"/>
                <w:sz w:val="20"/>
                <w:szCs w:val="20"/>
              </w:rPr>
              <w:t xml:space="preserve"> </w:t>
            </w:r>
            <w:r w:rsidR="0022586A">
              <w:rPr>
                <w:rFonts w:asciiTheme="minorHAnsi" w:hAnsiTheme="minorHAnsi" w:cstheme="minorHAnsi"/>
                <w:sz w:val="20"/>
                <w:szCs w:val="20"/>
              </w:rPr>
              <w:t xml:space="preserve">disturbed area, </w:t>
            </w:r>
            <w:r w:rsidRPr="00DA257E">
              <w:rPr>
                <w:rFonts w:asciiTheme="minorHAnsi" w:hAnsiTheme="minorHAnsi" w:cstheme="minorHAnsi"/>
                <w:sz w:val="20"/>
                <w:szCs w:val="20"/>
              </w:rPr>
              <w:t>amounts of any soil import or export, and the sizes and lengths of pipes.</w:t>
            </w:r>
            <w:r w:rsidR="005D48BB">
              <w:rPr>
                <w:rFonts w:asciiTheme="minorHAnsi" w:hAnsiTheme="minorHAnsi" w:cstheme="minorHAnsi"/>
                <w:sz w:val="20"/>
                <w:szCs w:val="20"/>
              </w:rPr>
              <w:t xml:space="preserve"> </w:t>
            </w:r>
            <w:r w:rsidR="002A0212" w:rsidRPr="005D48BB">
              <w:rPr>
                <w:rFonts w:asciiTheme="minorHAnsi" w:hAnsiTheme="minorHAnsi" w:cstheme="minorHAnsi"/>
                <w:sz w:val="20"/>
                <w:szCs w:val="20"/>
              </w:rPr>
              <w:t xml:space="preserve">Include paving area square footage and valuation. </w:t>
            </w:r>
          </w:p>
          <w:p w14:paraId="1ADC4775" w14:textId="637F67E2" w:rsidR="00CB7020"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Identifying all streets and alleys shown on </w:t>
            </w:r>
            <w:r w:rsidR="00F50D71" w:rsidRPr="00DA257E">
              <w:rPr>
                <w:rFonts w:asciiTheme="minorHAnsi" w:hAnsiTheme="minorHAnsi" w:cstheme="minorHAnsi"/>
                <w:sz w:val="20"/>
                <w:szCs w:val="20"/>
              </w:rPr>
              <w:t>the site</w:t>
            </w:r>
            <w:r w:rsidRPr="00DA257E">
              <w:rPr>
                <w:rFonts w:asciiTheme="minorHAnsi" w:hAnsiTheme="minorHAnsi" w:cstheme="minorHAnsi"/>
                <w:sz w:val="20"/>
                <w:szCs w:val="20"/>
              </w:rPr>
              <w:t xml:space="preserve"> plan as public or private.  For any storm drain, domestic water, and sewer lines on private streets, state if they are public</w:t>
            </w:r>
            <w:r w:rsidR="002A0212">
              <w:rPr>
                <w:rFonts w:asciiTheme="minorHAnsi" w:hAnsiTheme="minorHAnsi" w:cstheme="minorHAnsi"/>
                <w:sz w:val="20"/>
                <w:szCs w:val="20"/>
              </w:rPr>
              <w:t xml:space="preserve"> or private system</w:t>
            </w:r>
            <w:r w:rsidRPr="00DA257E">
              <w:rPr>
                <w:rFonts w:asciiTheme="minorHAnsi" w:hAnsiTheme="minorHAnsi" w:cstheme="minorHAnsi"/>
                <w:sz w:val="20"/>
                <w:szCs w:val="20"/>
              </w:rPr>
              <w:t>.</w:t>
            </w:r>
            <w:r w:rsidR="002A0212">
              <w:rPr>
                <w:rFonts w:asciiTheme="minorHAnsi" w:hAnsiTheme="minorHAnsi" w:cstheme="minorHAnsi"/>
                <w:sz w:val="20"/>
                <w:szCs w:val="20"/>
              </w:rPr>
              <w:t xml:space="preserve"> </w:t>
            </w:r>
          </w:p>
          <w:p w14:paraId="5AE320D5" w14:textId="18029B7C" w:rsidR="009D4463" w:rsidRPr="00DA257E" w:rsidRDefault="009D4463" w:rsidP="00C90E08">
            <w:pPr>
              <w:pStyle w:val="ListParagraph"/>
              <w:numPr>
                <w:ilvl w:val="0"/>
                <w:numId w:val="35"/>
              </w:numPr>
              <w:spacing w:before="160" w:after="0"/>
              <w:rPr>
                <w:rFonts w:asciiTheme="minorHAnsi" w:hAnsiTheme="minorHAnsi" w:cstheme="minorHAnsi"/>
                <w:sz w:val="20"/>
                <w:szCs w:val="20"/>
              </w:rPr>
            </w:pPr>
            <w:r>
              <w:rPr>
                <w:rFonts w:asciiTheme="minorHAnsi" w:hAnsiTheme="minorHAnsi" w:cstheme="minorHAnsi"/>
                <w:sz w:val="20"/>
                <w:szCs w:val="20"/>
              </w:rPr>
              <w:t>Show any existing and new easement areas.</w:t>
            </w:r>
          </w:p>
          <w:p w14:paraId="0FAE0E53" w14:textId="6264171D"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 xml:space="preserve">The boundary of the property and accurate contours of the existing ground including current drainage pattern and devices.  Show the use, type and size of all existing buildings and structures, and utilities onsite and within 15’ of the subject site on adjacent properties.  Clearly specify if any existing building/structures and drainage </w:t>
            </w:r>
            <w:r w:rsidR="009D4463" w:rsidRPr="00DA257E">
              <w:rPr>
                <w:rFonts w:asciiTheme="minorHAnsi" w:hAnsiTheme="minorHAnsi" w:cstheme="minorHAnsi"/>
                <w:sz w:val="20"/>
                <w:szCs w:val="20"/>
              </w:rPr>
              <w:t>devices</w:t>
            </w:r>
            <w:r w:rsidR="009D4463">
              <w:rPr>
                <w:rFonts w:asciiTheme="minorHAnsi" w:hAnsiTheme="minorHAnsi" w:cstheme="minorHAnsi"/>
                <w:sz w:val="20"/>
                <w:szCs w:val="20"/>
              </w:rPr>
              <w:t xml:space="preserve"> </w:t>
            </w:r>
            <w:r w:rsidRPr="00DA257E">
              <w:rPr>
                <w:rFonts w:asciiTheme="minorHAnsi" w:hAnsiTheme="minorHAnsi" w:cstheme="minorHAnsi"/>
                <w:sz w:val="20"/>
                <w:szCs w:val="20"/>
              </w:rPr>
              <w:t>are to be demolished or altered.</w:t>
            </w:r>
          </w:p>
          <w:p w14:paraId="2368502F" w14:textId="77777777"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A separate sheet showing the areas and depths (existing and proposed finished contour lines) of any contaminated or unstable soil condition reported in the soil report, and if they are to be removed and hauled away.</w:t>
            </w:r>
          </w:p>
          <w:p w14:paraId="73D8E03B" w14:textId="77777777"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The finished contours to be achieved by the proposed grading work.</w:t>
            </w:r>
          </w:p>
          <w:p w14:paraId="621F2A5F" w14:textId="77777777" w:rsidR="00CB7020" w:rsidRPr="00DA257E" w:rsidRDefault="00CB7020" w:rsidP="00C90E08">
            <w:pPr>
              <w:pStyle w:val="ListParagraph"/>
              <w:numPr>
                <w:ilvl w:val="0"/>
                <w:numId w:val="35"/>
              </w:numPr>
              <w:spacing w:before="160" w:after="0"/>
              <w:rPr>
                <w:rFonts w:asciiTheme="minorHAnsi" w:hAnsiTheme="minorHAnsi" w:cstheme="minorHAnsi"/>
                <w:sz w:val="20"/>
                <w:szCs w:val="20"/>
              </w:rPr>
            </w:pPr>
            <w:r w:rsidRPr="00DA257E">
              <w:rPr>
                <w:rFonts w:asciiTheme="minorHAnsi" w:hAnsiTheme="minorHAnsi" w:cstheme="minorHAnsi"/>
                <w:sz w:val="20"/>
                <w:szCs w:val="20"/>
              </w:rPr>
              <w:t>All surface drainage devices including, but not limited to, dispersal or retaining walls, berms, swales, and water retention areas.  All sub-surface drainage devices, water, and sewer lines.</w:t>
            </w:r>
          </w:p>
          <w:p w14:paraId="5F5E1BF2" w14:textId="416E73B7" w:rsidR="00EE0A8D" w:rsidRDefault="009D4463" w:rsidP="00C90E08">
            <w:pPr>
              <w:pStyle w:val="ListParagraph"/>
              <w:numPr>
                <w:ilvl w:val="0"/>
                <w:numId w:val="35"/>
              </w:numPr>
              <w:spacing w:before="160" w:after="0"/>
              <w:rPr>
                <w:rFonts w:asciiTheme="minorHAnsi" w:hAnsiTheme="minorHAnsi" w:cstheme="minorHAnsi"/>
                <w:sz w:val="20"/>
                <w:szCs w:val="20"/>
              </w:rPr>
            </w:pPr>
            <w:r>
              <w:rPr>
                <w:rFonts w:asciiTheme="minorHAnsi" w:hAnsiTheme="minorHAnsi" w:cstheme="minorHAnsi"/>
                <w:sz w:val="20"/>
                <w:szCs w:val="20"/>
              </w:rPr>
              <w:t>A</w:t>
            </w:r>
            <w:r w:rsidR="009E3981" w:rsidRPr="00DA257E">
              <w:rPr>
                <w:rFonts w:asciiTheme="minorHAnsi" w:hAnsiTheme="minorHAnsi" w:cstheme="minorHAnsi"/>
                <w:sz w:val="20"/>
                <w:szCs w:val="20"/>
              </w:rPr>
              <w:t>ccessible routes</w:t>
            </w:r>
            <w:r w:rsidR="006E14DD" w:rsidRPr="00DA257E">
              <w:rPr>
                <w:rFonts w:asciiTheme="minorHAnsi" w:hAnsiTheme="minorHAnsi" w:cstheme="minorHAnsi"/>
                <w:sz w:val="20"/>
                <w:szCs w:val="20"/>
              </w:rPr>
              <w:t xml:space="preserve"> </w:t>
            </w:r>
            <w:r>
              <w:rPr>
                <w:rFonts w:asciiTheme="minorHAnsi" w:hAnsiTheme="minorHAnsi" w:cstheme="minorHAnsi"/>
                <w:sz w:val="20"/>
                <w:szCs w:val="20"/>
              </w:rPr>
              <w:t xml:space="preserve">must be shown on the plan </w:t>
            </w:r>
            <w:r w:rsidR="00CB7020" w:rsidRPr="00DA257E">
              <w:rPr>
                <w:rFonts w:asciiTheme="minorHAnsi" w:hAnsiTheme="minorHAnsi" w:cstheme="minorHAnsi"/>
                <w:sz w:val="20"/>
                <w:szCs w:val="20"/>
              </w:rPr>
              <w:t xml:space="preserve">from </w:t>
            </w:r>
            <w:r w:rsidR="00DC0096" w:rsidRPr="00DA257E">
              <w:rPr>
                <w:rFonts w:asciiTheme="minorHAnsi" w:hAnsiTheme="minorHAnsi" w:cstheme="minorHAnsi"/>
                <w:sz w:val="20"/>
                <w:szCs w:val="20"/>
              </w:rPr>
              <w:t>the public</w:t>
            </w:r>
            <w:r w:rsidR="009E3981" w:rsidRPr="00DA257E">
              <w:rPr>
                <w:rFonts w:asciiTheme="minorHAnsi" w:hAnsiTheme="minorHAnsi" w:cstheme="minorHAnsi"/>
                <w:sz w:val="20"/>
                <w:szCs w:val="20"/>
              </w:rPr>
              <w:t xml:space="preserve"> sidewalk to each </w:t>
            </w:r>
            <w:r w:rsidR="00DC0096" w:rsidRPr="00DA257E">
              <w:rPr>
                <w:rFonts w:asciiTheme="minorHAnsi" w:hAnsiTheme="minorHAnsi" w:cstheme="minorHAnsi"/>
                <w:sz w:val="20"/>
                <w:szCs w:val="20"/>
              </w:rPr>
              <w:t>building’s</w:t>
            </w:r>
            <w:r w:rsidR="009E3981" w:rsidRPr="00DA257E">
              <w:rPr>
                <w:rFonts w:asciiTheme="minorHAnsi" w:hAnsiTheme="minorHAnsi" w:cstheme="minorHAnsi"/>
                <w:sz w:val="20"/>
                <w:szCs w:val="20"/>
              </w:rPr>
              <w:t xml:space="preserve"> main entrances,</w:t>
            </w:r>
            <w:r w:rsidR="009E3981" w:rsidRPr="00C53363">
              <w:rPr>
                <w:rFonts w:asciiTheme="minorHAnsi" w:hAnsiTheme="minorHAnsi" w:cstheme="minorHAnsi"/>
                <w:sz w:val="20"/>
                <w:szCs w:val="20"/>
              </w:rPr>
              <w:t xml:space="preserve"> </w:t>
            </w:r>
            <w:r w:rsidR="006E14DD" w:rsidRPr="00C53363">
              <w:rPr>
                <w:rFonts w:asciiTheme="minorHAnsi" w:hAnsiTheme="minorHAnsi" w:cstheme="minorHAnsi"/>
                <w:sz w:val="20"/>
                <w:szCs w:val="20"/>
              </w:rPr>
              <w:t xml:space="preserve">between buildings on site, </w:t>
            </w:r>
            <w:r w:rsidRPr="00C53363">
              <w:rPr>
                <w:rFonts w:asciiTheme="minorHAnsi" w:hAnsiTheme="minorHAnsi" w:cstheme="minorHAnsi"/>
                <w:sz w:val="20"/>
                <w:szCs w:val="20"/>
              </w:rPr>
              <w:t xml:space="preserve">accessible </w:t>
            </w:r>
            <w:r w:rsidR="006E14DD" w:rsidRPr="00C53363">
              <w:rPr>
                <w:rFonts w:asciiTheme="minorHAnsi" w:hAnsiTheme="minorHAnsi" w:cstheme="minorHAnsi"/>
                <w:sz w:val="20"/>
                <w:szCs w:val="20"/>
              </w:rPr>
              <w:t>parking</w:t>
            </w:r>
            <w:r w:rsidRPr="00C53363">
              <w:rPr>
                <w:rFonts w:asciiTheme="minorHAnsi" w:hAnsiTheme="minorHAnsi" w:cstheme="minorHAnsi"/>
                <w:sz w:val="20"/>
                <w:szCs w:val="20"/>
              </w:rPr>
              <w:t xml:space="preserve"> to </w:t>
            </w:r>
            <w:r w:rsidR="00DC0096" w:rsidRPr="00C53363">
              <w:rPr>
                <w:rFonts w:asciiTheme="minorHAnsi" w:hAnsiTheme="minorHAnsi" w:cstheme="minorHAnsi"/>
                <w:sz w:val="20"/>
                <w:szCs w:val="20"/>
              </w:rPr>
              <w:t>the building’s</w:t>
            </w:r>
            <w:r w:rsidRPr="00C53363">
              <w:rPr>
                <w:rFonts w:asciiTheme="minorHAnsi" w:hAnsiTheme="minorHAnsi" w:cstheme="minorHAnsi"/>
                <w:sz w:val="20"/>
                <w:szCs w:val="20"/>
              </w:rPr>
              <w:t xml:space="preserve"> main entrance, </w:t>
            </w:r>
            <w:r w:rsidR="00DC0096" w:rsidRPr="00C53363">
              <w:rPr>
                <w:rFonts w:asciiTheme="minorHAnsi" w:hAnsiTheme="minorHAnsi" w:cstheme="minorHAnsi"/>
                <w:sz w:val="20"/>
                <w:szCs w:val="20"/>
              </w:rPr>
              <w:t xml:space="preserve">and </w:t>
            </w:r>
            <w:r w:rsidRPr="00C53363">
              <w:rPr>
                <w:rFonts w:asciiTheme="minorHAnsi" w:hAnsiTheme="minorHAnsi" w:cstheme="minorHAnsi"/>
                <w:sz w:val="20"/>
                <w:szCs w:val="20"/>
              </w:rPr>
              <w:t xml:space="preserve">accessible route from building to trash enclosure. </w:t>
            </w:r>
          </w:p>
          <w:p w14:paraId="5D51EB13" w14:textId="04902E7F" w:rsidR="00C87F2D" w:rsidRDefault="00C87F2D" w:rsidP="00C90E08">
            <w:pPr>
              <w:pStyle w:val="ListParagraph"/>
              <w:numPr>
                <w:ilvl w:val="0"/>
                <w:numId w:val="35"/>
              </w:numPr>
              <w:spacing w:before="160" w:after="0"/>
              <w:rPr>
                <w:rFonts w:asciiTheme="minorHAnsi" w:hAnsiTheme="minorHAnsi" w:cstheme="minorHAnsi"/>
                <w:sz w:val="20"/>
                <w:szCs w:val="20"/>
              </w:rPr>
            </w:pPr>
            <w:r>
              <w:rPr>
                <w:rFonts w:asciiTheme="minorHAnsi" w:hAnsiTheme="minorHAnsi" w:cstheme="minorHAnsi"/>
                <w:sz w:val="20"/>
                <w:szCs w:val="20"/>
              </w:rPr>
              <w:t xml:space="preserve">Show location and outline of all existing and proposed structures. Identify uses of all existing and proposed structures. </w:t>
            </w:r>
            <w:r w:rsidR="005D48BB">
              <w:rPr>
                <w:rFonts w:asciiTheme="minorHAnsi" w:hAnsiTheme="minorHAnsi" w:cstheme="minorHAnsi"/>
                <w:sz w:val="20"/>
                <w:szCs w:val="20"/>
              </w:rPr>
              <w:t>Include finished floor and pad elevations.</w:t>
            </w:r>
          </w:p>
          <w:p w14:paraId="708A7F4C" w14:textId="43DE8078" w:rsidR="00C20D42" w:rsidRDefault="003F75A1" w:rsidP="00C90E08">
            <w:pPr>
              <w:pStyle w:val="ListParagraph"/>
              <w:numPr>
                <w:ilvl w:val="0"/>
                <w:numId w:val="35"/>
              </w:numPr>
              <w:spacing w:before="160" w:after="0"/>
              <w:rPr>
                <w:rFonts w:asciiTheme="minorHAnsi" w:hAnsiTheme="minorHAnsi" w:cstheme="minorHAnsi"/>
                <w:sz w:val="20"/>
                <w:szCs w:val="20"/>
              </w:rPr>
            </w:pPr>
            <w:r w:rsidRPr="003F75A1">
              <w:rPr>
                <w:rFonts w:asciiTheme="minorHAnsi" w:hAnsiTheme="minorHAnsi" w:cstheme="minorHAnsi"/>
                <w:sz w:val="20"/>
                <w:szCs w:val="20"/>
              </w:rPr>
              <w:t>Show sufficient finished elevations on plan to show drainage patterns. Indicate the percentage of slope.</w:t>
            </w:r>
          </w:p>
          <w:p w14:paraId="5585082D" w14:textId="77777777" w:rsidR="00C20D42" w:rsidRPr="00C20D42" w:rsidRDefault="00C20D42" w:rsidP="00C90E08">
            <w:pPr>
              <w:pStyle w:val="ListParagraph"/>
              <w:numPr>
                <w:ilvl w:val="0"/>
                <w:numId w:val="35"/>
              </w:numPr>
              <w:spacing w:after="0"/>
              <w:contextualSpacing w:val="0"/>
              <w:rPr>
                <w:rFonts w:asciiTheme="minorHAnsi" w:hAnsiTheme="minorHAnsi" w:cstheme="minorHAnsi"/>
                <w:color w:val="auto"/>
                <w:kern w:val="0"/>
                <w:sz w:val="20"/>
                <w:szCs w:val="20"/>
              </w:rPr>
            </w:pPr>
            <w:r w:rsidRPr="00C20D42">
              <w:rPr>
                <w:rFonts w:asciiTheme="minorHAnsi" w:hAnsiTheme="minorHAnsi" w:cstheme="minorHAnsi"/>
                <w:sz w:val="20"/>
                <w:szCs w:val="20"/>
              </w:rPr>
              <w:t xml:space="preserve">Provide sufficient demolition/construction notes to construct new driveways and remove existing </w:t>
            </w:r>
            <w:r w:rsidRPr="00C20D42">
              <w:rPr>
                <w:rFonts w:asciiTheme="minorHAnsi" w:hAnsiTheme="minorHAnsi" w:cstheme="minorHAnsi"/>
                <w:sz w:val="20"/>
                <w:szCs w:val="20"/>
              </w:rPr>
              <w:lastRenderedPageBreak/>
              <w:t>driveways. (AC Sawcut, AC Removal, C&amp;G Removal, Sidewalk Removal, Full Depth AC, New C&amp;G, New Sidewalk, Grind &amp; Overlay, etc.)</w:t>
            </w:r>
          </w:p>
          <w:p w14:paraId="187D255A" w14:textId="0F0F5CCE" w:rsidR="00C20D42" w:rsidRPr="00C20D42" w:rsidRDefault="00C20D42" w:rsidP="00C90E08">
            <w:pPr>
              <w:pStyle w:val="ListParagraph"/>
              <w:numPr>
                <w:ilvl w:val="0"/>
                <w:numId w:val="35"/>
              </w:numPr>
              <w:spacing w:after="0"/>
              <w:contextualSpacing w:val="0"/>
              <w:rPr>
                <w:rFonts w:asciiTheme="minorHAnsi" w:hAnsiTheme="minorHAnsi" w:cstheme="minorHAnsi"/>
                <w:color w:val="auto"/>
                <w:kern w:val="0"/>
                <w:sz w:val="20"/>
                <w:szCs w:val="20"/>
              </w:rPr>
            </w:pPr>
            <w:r w:rsidRPr="00C20D42">
              <w:rPr>
                <w:rFonts w:asciiTheme="minorHAnsi" w:hAnsiTheme="minorHAnsi" w:cstheme="minorHAnsi"/>
                <w:sz w:val="20"/>
                <w:szCs w:val="20"/>
              </w:rPr>
              <w:t>Provide Driveway details with elevations, slopes, grade breaks, ramps and join to existing.</w:t>
            </w:r>
          </w:p>
          <w:p w14:paraId="382666D3" w14:textId="393A9BDE" w:rsidR="00F01387" w:rsidRPr="00F01387" w:rsidRDefault="00F01387" w:rsidP="00C90E08">
            <w:pPr>
              <w:pStyle w:val="ListParagraph"/>
              <w:numPr>
                <w:ilvl w:val="0"/>
                <w:numId w:val="35"/>
              </w:numPr>
              <w:spacing w:before="160" w:after="0"/>
              <w:rPr>
                <w:rFonts w:asciiTheme="minorHAnsi" w:hAnsiTheme="minorHAnsi" w:cstheme="minorHAnsi"/>
                <w:sz w:val="20"/>
                <w:szCs w:val="20"/>
              </w:rPr>
            </w:pPr>
            <w:r w:rsidRPr="00F01387">
              <w:rPr>
                <w:rFonts w:asciiTheme="minorHAnsi" w:hAnsiTheme="minorHAnsi" w:cstheme="minorHAnsi"/>
                <w:sz w:val="20"/>
                <w:szCs w:val="20"/>
              </w:rPr>
              <w:t xml:space="preserve">Print on plan “Methane Assessment for projects in the new model colony” (if applicable). See City Policy on Building Department website on General Requirement under Submittal Requirements - </w:t>
            </w:r>
            <w:hyperlink r:id="rId13" w:history="1">
              <w:r w:rsidRPr="009F42E4">
                <w:rPr>
                  <w:rStyle w:val="Hyperlink"/>
                  <w:rFonts w:asciiTheme="minorHAnsi" w:hAnsiTheme="minorHAnsi" w:cstheme="minorHAnsi"/>
                  <w:sz w:val="20"/>
                  <w:szCs w:val="20"/>
                </w:rPr>
                <w:t>https://www.ontarioca.gov/Building/GeneralRequirements</w:t>
              </w:r>
            </w:hyperlink>
            <w:r w:rsidRPr="00F01387">
              <w:rPr>
                <w:rFonts w:asciiTheme="minorHAnsi" w:hAnsiTheme="minorHAnsi" w:cstheme="minorHAnsi"/>
                <w:sz w:val="20"/>
                <w:szCs w:val="20"/>
              </w:rPr>
              <w:t>. Reference on plan the Methane Assessment Report.</w:t>
            </w:r>
          </w:p>
          <w:p w14:paraId="423B2B33" w14:textId="77777777" w:rsidR="00F01387" w:rsidRDefault="00F01387" w:rsidP="00C90E08">
            <w:pPr>
              <w:pStyle w:val="ListParagraph"/>
              <w:numPr>
                <w:ilvl w:val="0"/>
                <w:numId w:val="35"/>
              </w:numPr>
              <w:spacing w:before="160" w:after="0"/>
              <w:rPr>
                <w:rFonts w:asciiTheme="minorHAnsi" w:hAnsiTheme="minorHAnsi" w:cstheme="minorHAnsi"/>
                <w:sz w:val="20"/>
                <w:szCs w:val="20"/>
              </w:rPr>
            </w:pPr>
            <w:r w:rsidRPr="00F01387">
              <w:rPr>
                <w:rFonts w:asciiTheme="minorHAnsi" w:hAnsiTheme="minorHAnsi" w:cstheme="minorHAnsi"/>
                <w:sz w:val="20"/>
                <w:szCs w:val="20"/>
              </w:rPr>
              <w:t>Add note on plan clearly: All lots in potential methane areas identified in the Methane Site Assessment report shall be tested for the presence of any methane and its concentration 30 days after building pads are graded and created.</w:t>
            </w:r>
          </w:p>
          <w:p w14:paraId="70F15448" w14:textId="659F1954" w:rsidR="00F01387" w:rsidRDefault="00F01387" w:rsidP="00C90E08">
            <w:pPr>
              <w:pStyle w:val="ListParagraph"/>
              <w:numPr>
                <w:ilvl w:val="0"/>
                <w:numId w:val="35"/>
              </w:numPr>
              <w:spacing w:before="160" w:after="0"/>
              <w:rPr>
                <w:rFonts w:asciiTheme="minorHAnsi" w:hAnsiTheme="minorHAnsi" w:cstheme="minorHAnsi"/>
                <w:sz w:val="20"/>
                <w:szCs w:val="20"/>
              </w:rPr>
            </w:pPr>
            <w:r w:rsidRPr="00F01387">
              <w:rPr>
                <w:rFonts w:asciiTheme="minorHAnsi" w:hAnsiTheme="minorHAnsi" w:cstheme="minorHAnsi"/>
                <w:sz w:val="20"/>
                <w:szCs w:val="20"/>
              </w:rPr>
              <w:t>Pr</w:t>
            </w:r>
            <w:r>
              <w:rPr>
                <w:rFonts w:asciiTheme="minorHAnsi" w:hAnsiTheme="minorHAnsi" w:cstheme="minorHAnsi"/>
                <w:sz w:val="20"/>
                <w:szCs w:val="20"/>
              </w:rPr>
              <w:t>int</w:t>
            </w:r>
            <w:r w:rsidRPr="00F01387">
              <w:rPr>
                <w:rFonts w:asciiTheme="minorHAnsi" w:hAnsiTheme="minorHAnsi" w:cstheme="minorHAnsi"/>
                <w:sz w:val="20"/>
                <w:szCs w:val="20"/>
              </w:rPr>
              <w:t xml:space="preserve"> on plan the potential methane area’s</w:t>
            </w:r>
            <w:r>
              <w:rPr>
                <w:rFonts w:asciiTheme="minorHAnsi" w:hAnsiTheme="minorHAnsi" w:cstheme="minorHAnsi"/>
                <w:sz w:val="20"/>
                <w:szCs w:val="20"/>
              </w:rPr>
              <w:t xml:space="preserve"> location</w:t>
            </w:r>
            <w:r w:rsidRPr="00F01387">
              <w:rPr>
                <w:rFonts w:asciiTheme="minorHAnsi" w:hAnsiTheme="minorHAnsi" w:cstheme="minorHAnsi"/>
                <w:sz w:val="20"/>
                <w:szCs w:val="20"/>
              </w:rPr>
              <w:t xml:space="preserve"> per Methane Assessment </w:t>
            </w:r>
            <w:proofErr w:type="gramStart"/>
            <w:r w:rsidRPr="00F01387">
              <w:rPr>
                <w:rFonts w:asciiTheme="minorHAnsi" w:hAnsiTheme="minorHAnsi" w:cstheme="minorHAnsi"/>
                <w:sz w:val="20"/>
                <w:szCs w:val="20"/>
              </w:rPr>
              <w:t>Report .</w:t>
            </w:r>
            <w:proofErr w:type="gramEnd"/>
          </w:p>
          <w:p w14:paraId="03324E45" w14:textId="03084FFD" w:rsidR="00360448" w:rsidRPr="00F01387" w:rsidRDefault="00F01387" w:rsidP="00C90E08">
            <w:pPr>
              <w:pStyle w:val="ListParagraph"/>
              <w:numPr>
                <w:ilvl w:val="0"/>
                <w:numId w:val="35"/>
              </w:numPr>
              <w:spacing w:before="160" w:after="0"/>
              <w:rPr>
                <w:rFonts w:asciiTheme="minorHAnsi" w:hAnsiTheme="minorHAnsi" w:cstheme="minorHAnsi"/>
                <w:sz w:val="20"/>
                <w:szCs w:val="20"/>
              </w:rPr>
            </w:pPr>
            <w:r w:rsidRPr="00F01387">
              <w:rPr>
                <w:rFonts w:asciiTheme="minorHAnsi" w:hAnsiTheme="minorHAnsi" w:cstheme="minorHAnsi"/>
                <w:sz w:val="20"/>
                <w:szCs w:val="20"/>
              </w:rPr>
              <w:t>Provide methane engineer statement on cover sheet of plan stating that grading plan has been reviewed, stamped, and signed.</w:t>
            </w:r>
          </w:p>
          <w:p w14:paraId="2C8F7F83" w14:textId="77777777" w:rsidR="00C53363" w:rsidRDefault="00C53363" w:rsidP="00C53363">
            <w:pPr>
              <w:pStyle w:val="ListParagraph"/>
              <w:spacing w:before="160" w:after="0"/>
              <w:ind w:left="792"/>
              <w:rPr>
                <w:rFonts w:asciiTheme="minorHAnsi" w:hAnsiTheme="minorHAnsi" w:cstheme="minorHAnsi"/>
                <w:sz w:val="20"/>
                <w:szCs w:val="20"/>
              </w:rPr>
            </w:pPr>
          </w:p>
          <w:p w14:paraId="35A41E2C" w14:textId="77777777" w:rsidR="009057FA" w:rsidRDefault="009057FA" w:rsidP="00C53363">
            <w:pPr>
              <w:pStyle w:val="ListParagraph"/>
              <w:spacing w:before="160" w:after="0"/>
              <w:ind w:left="792"/>
              <w:rPr>
                <w:rFonts w:asciiTheme="minorHAnsi" w:hAnsiTheme="minorHAnsi" w:cstheme="minorHAnsi"/>
                <w:sz w:val="20"/>
                <w:szCs w:val="20"/>
              </w:rPr>
            </w:pPr>
          </w:p>
          <w:p w14:paraId="60259477" w14:textId="77777777" w:rsidR="00C80136" w:rsidRPr="00C53363" w:rsidRDefault="00C80136" w:rsidP="00C53363">
            <w:pPr>
              <w:pStyle w:val="ListParagraph"/>
              <w:spacing w:before="160" w:after="0"/>
              <w:ind w:left="792"/>
              <w:rPr>
                <w:rFonts w:asciiTheme="minorHAnsi" w:hAnsiTheme="minorHAnsi" w:cstheme="minorHAnsi"/>
                <w:sz w:val="20"/>
                <w:szCs w:val="20"/>
              </w:rPr>
            </w:pPr>
          </w:p>
          <w:p w14:paraId="5E3DDEF5" w14:textId="1EA3370C" w:rsidR="00CB7020" w:rsidRDefault="00DC0096" w:rsidP="008631AF">
            <w:pPr>
              <w:tabs>
                <w:tab w:val="left" w:pos="-31680"/>
                <w:tab w:val="left" w:pos="0"/>
              </w:tabs>
              <w:spacing w:after="0"/>
              <w:rPr>
                <w:rFonts w:asciiTheme="minorHAnsi" w:hAnsiTheme="minorHAnsi" w:cstheme="minorHAnsi"/>
                <w:b/>
                <w:sz w:val="20"/>
                <w:szCs w:val="20"/>
              </w:rPr>
            </w:pPr>
            <w:r w:rsidRPr="00DA257E">
              <w:rPr>
                <w:rFonts w:asciiTheme="minorHAnsi" w:hAnsiTheme="minorHAnsi" w:cstheme="minorHAnsi"/>
                <w:b/>
                <w:sz w:val="20"/>
                <w:szCs w:val="20"/>
              </w:rPr>
              <w:t>THE FOLLOWING</w:t>
            </w:r>
            <w:r w:rsidR="00C53363">
              <w:rPr>
                <w:rFonts w:asciiTheme="minorHAnsi" w:hAnsiTheme="minorHAnsi" w:cstheme="minorHAnsi"/>
                <w:b/>
                <w:sz w:val="20"/>
                <w:szCs w:val="20"/>
              </w:rPr>
              <w:t xml:space="preserve"> ADDITIONAL</w:t>
            </w:r>
            <w:r w:rsidRPr="00DA257E">
              <w:rPr>
                <w:rFonts w:asciiTheme="minorHAnsi" w:hAnsiTheme="minorHAnsi" w:cstheme="minorHAnsi"/>
                <w:b/>
                <w:sz w:val="20"/>
                <w:szCs w:val="20"/>
              </w:rPr>
              <w:t xml:space="preserve"> </w:t>
            </w:r>
            <w:r w:rsidRPr="00DA257E">
              <w:rPr>
                <w:rFonts w:asciiTheme="minorHAnsi" w:hAnsiTheme="minorHAnsi" w:cstheme="minorHAnsi"/>
                <w:b/>
                <w:bCs/>
                <w:sz w:val="20"/>
                <w:szCs w:val="20"/>
              </w:rPr>
              <w:t>MINIMUM</w:t>
            </w:r>
            <w:r w:rsidRPr="00DA257E">
              <w:rPr>
                <w:rFonts w:asciiTheme="minorHAnsi" w:hAnsiTheme="minorHAnsi" w:cstheme="minorHAnsi"/>
                <w:b/>
                <w:sz w:val="20"/>
                <w:szCs w:val="20"/>
              </w:rPr>
              <w:t xml:space="preserve"> INFORMATION IS REQUIRED ON </w:t>
            </w:r>
            <w:r w:rsidRPr="00C53363">
              <w:rPr>
                <w:rFonts w:asciiTheme="minorHAnsi" w:hAnsiTheme="minorHAnsi" w:cstheme="minorHAnsi"/>
                <w:b/>
                <w:color w:val="FF0000"/>
                <w:sz w:val="20"/>
                <w:szCs w:val="20"/>
              </w:rPr>
              <w:t xml:space="preserve">PRECISE </w:t>
            </w:r>
            <w:r w:rsidRPr="00DA257E">
              <w:rPr>
                <w:rFonts w:asciiTheme="minorHAnsi" w:hAnsiTheme="minorHAnsi" w:cstheme="minorHAnsi"/>
                <w:b/>
                <w:sz w:val="20"/>
                <w:szCs w:val="20"/>
              </w:rPr>
              <w:t>GRADING PLANS</w:t>
            </w:r>
            <w:r>
              <w:rPr>
                <w:rFonts w:asciiTheme="minorHAnsi" w:hAnsiTheme="minorHAnsi" w:cstheme="minorHAnsi"/>
                <w:b/>
                <w:sz w:val="20"/>
                <w:szCs w:val="20"/>
              </w:rPr>
              <w:t xml:space="preserve"> </w:t>
            </w:r>
            <w:r w:rsidRPr="00C53363">
              <w:rPr>
                <w:rFonts w:asciiTheme="minorHAnsi" w:hAnsiTheme="minorHAnsi" w:cstheme="minorHAnsi"/>
                <w:b/>
                <w:color w:val="FF0000"/>
                <w:sz w:val="20"/>
                <w:szCs w:val="20"/>
              </w:rPr>
              <w:t>FOR RESIDENTIAL</w:t>
            </w:r>
            <w:r>
              <w:rPr>
                <w:rFonts w:asciiTheme="minorHAnsi" w:hAnsiTheme="minorHAnsi" w:cstheme="minorHAnsi"/>
                <w:b/>
                <w:sz w:val="20"/>
                <w:szCs w:val="20"/>
              </w:rPr>
              <w:t xml:space="preserve"> (e.g., TRACT HOMES, INFILL LOTS)</w:t>
            </w:r>
            <w:r w:rsidRPr="00DA257E">
              <w:rPr>
                <w:rFonts w:asciiTheme="minorHAnsi" w:hAnsiTheme="minorHAnsi" w:cstheme="minorHAnsi"/>
                <w:b/>
                <w:sz w:val="20"/>
                <w:szCs w:val="20"/>
              </w:rPr>
              <w:t>:</w:t>
            </w:r>
          </w:p>
          <w:p w14:paraId="386309AD" w14:textId="1E77D390" w:rsidR="00C53363" w:rsidRPr="00C53363" w:rsidRDefault="00C53363" w:rsidP="00C53363">
            <w:pPr>
              <w:tabs>
                <w:tab w:val="left" w:pos="-31680"/>
                <w:tab w:val="left" w:pos="0"/>
              </w:tabs>
              <w:spacing w:after="0"/>
              <w:ind w:left="360"/>
              <w:rPr>
                <w:rFonts w:asciiTheme="minorHAnsi" w:hAnsiTheme="minorHAnsi" w:cstheme="minorHAnsi"/>
                <w:b/>
                <w:sz w:val="20"/>
                <w:szCs w:val="20"/>
              </w:rPr>
            </w:pPr>
          </w:p>
        </w:tc>
      </w:tr>
      <w:tr w:rsidR="00DA257E" w:rsidRPr="00DA257E" w14:paraId="37D75569" w14:textId="77777777" w:rsidTr="00C83AC9">
        <w:trPr>
          <w:trHeight w:val="517"/>
        </w:trPr>
        <w:tc>
          <w:tcPr>
            <w:tcW w:w="9559" w:type="dxa"/>
          </w:tcPr>
          <w:p w14:paraId="6CA3E74B"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lastRenderedPageBreak/>
              <w:t>North arrow.</w:t>
            </w:r>
          </w:p>
          <w:p w14:paraId="66ED0FA5"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Building address. For multifamily buildings include unit number and building number.</w:t>
            </w:r>
          </w:p>
          <w:p w14:paraId="2F7E2042"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Tract number and lot number. </w:t>
            </w:r>
          </w:p>
          <w:p w14:paraId="14A84C5C"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Specific Plan.</w:t>
            </w:r>
          </w:p>
          <w:p w14:paraId="17862ABC"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Building setbacks dimension all sides including post setbacks for projections. </w:t>
            </w:r>
          </w:p>
          <w:p w14:paraId="11222273"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Plan type and elevation type (and if reversed plan).</w:t>
            </w:r>
          </w:p>
          <w:p w14:paraId="65905970"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Porches, patio covers, balconies, and decks (if any).</w:t>
            </w:r>
          </w:p>
          <w:p w14:paraId="6DC3F859" w14:textId="2C993A9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AC condenser location (Provide </w:t>
            </w:r>
            <w:r w:rsidR="00C53363" w:rsidRPr="00C53363">
              <w:rPr>
                <w:rFonts w:asciiTheme="minorHAnsi" w:hAnsiTheme="minorHAnsi" w:cstheme="minorHAnsi"/>
                <w:color w:val="auto"/>
                <w:sz w:val="20"/>
                <w:szCs w:val="20"/>
              </w:rPr>
              <w:t>3</w:t>
            </w:r>
            <w:r w:rsidRPr="00C53363">
              <w:rPr>
                <w:rFonts w:asciiTheme="minorHAnsi" w:hAnsiTheme="minorHAnsi" w:cstheme="minorHAnsi"/>
                <w:color w:val="auto"/>
                <w:sz w:val="20"/>
                <w:szCs w:val="20"/>
              </w:rPr>
              <w:t xml:space="preserve"> feet minimum clearance between condenser and property line). </w:t>
            </w:r>
          </w:p>
          <w:p w14:paraId="121B664C"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Number of bedrooms and bathrooms.</w:t>
            </w:r>
          </w:p>
          <w:p w14:paraId="40301DBE"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Complete square footage breakdown (e.g., 1</w:t>
            </w:r>
            <w:r w:rsidRPr="00C53363">
              <w:rPr>
                <w:rFonts w:asciiTheme="minorHAnsi" w:hAnsiTheme="minorHAnsi" w:cstheme="minorHAnsi"/>
                <w:color w:val="auto"/>
                <w:sz w:val="20"/>
                <w:szCs w:val="20"/>
                <w:vertAlign w:val="superscript"/>
              </w:rPr>
              <w:t>st</w:t>
            </w:r>
            <w:r w:rsidRPr="00C53363">
              <w:rPr>
                <w:rFonts w:asciiTheme="minorHAnsi" w:hAnsiTheme="minorHAnsi" w:cstheme="minorHAnsi"/>
                <w:color w:val="auto"/>
                <w:sz w:val="20"/>
                <w:szCs w:val="20"/>
              </w:rPr>
              <w:t xml:space="preserve"> floor area, 2</w:t>
            </w:r>
            <w:r w:rsidRPr="00C53363">
              <w:rPr>
                <w:rFonts w:asciiTheme="minorHAnsi" w:hAnsiTheme="minorHAnsi" w:cstheme="minorHAnsi"/>
                <w:color w:val="auto"/>
                <w:sz w:val="20"/>
                <w:szCs w:val="20"/>
                <w:vertAlign w:val="superscript"/>
              </w:rPr>
              <w:t>nd</w:t>
            </w:r>
            <w:r w:rsidRPr="00C53363">
              <w:rPr>
                <w:rFonts w:asciiTheme="minorHAnsi" w:hAnsiTheme="minorHAnsi" w:cstheme="minorHAnsi"/>
                <w:color w:val="auto"/>
                <w:sz w:val="20"/>
                <w:szCs w:val="20"/>
              </w:rPr>
              <w:t xml:space="preserve"> floor area, garage, porch, patio cover, balconies, deck, etc.).</w:t>
            </w:r>
          </w:p>
          <w:p w14:paraId="10F1DB57"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Gas meter location (not to interfere with gate swing or access).</w:t>
            </w:r>
          </w:p>
          <w:p w14:paraId="29785FDD"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Gates location (all gates swing toward the street).</w:t>
            </w:r>
          </w:p>
          <w:p w14:paraId="0A02712A"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Grade high point elevation and drainage flow line. </w:t>
            </w:r>
          </w:p>
          <w:p w14:paraId="1ABBFD80" w14:textId="2236C4B9"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Provide</w:t>
            </w:r>
            <w:r w:rsidR="00C53363" w:rsidRPr="00C53363">
              <w:rPr>
                <w:rFonts w:asciiTheme="minorHAnsi" w:hAnsiTheme="minorHAnsi" w:cstheme="minorHAnsi"/>
                <w:color w:val="auto"/>
                <w:sz w:val="20"/>
                <w:szCs w:val="20"/>
              </w:rPr>
              <w:t xml:space="preserve"> continuous</w:t>
            </w:r>
            <w:r w:rsidRPr="00C53363">
              <w:rPr>
                <w:rFonts w:asciiTheme="minorHAnsi" w:hAnsiTheme="minorHAnsi" w:cstheme="minorHAnsi"/>
                <w:color w:val="auto"/>
                <w:sz w:val="20"/>
                <w:szCs w:val="20"/>
              </w:rPr>
              <w:t xml:space="preserve"> concrete walkway from garage man door to driveway</w:t>
            </w:r>
            <w:r w:rsidR="00C53363" w:rsidRPr="00C53363">
              <w:rPr>
                <w:rFonts w:asciiTheme="minorHAnsi" w:hAnsiTheme="minorHAnsi" w:cstheme="minorHAnsi"/>
                <w:color w:val="auto"/>
                <w:sz w:val="20"/>
                <w:szCs w:val="20"/>
              </w:rPr>
              <w:t xml:space="preserve"> or sidewalk</w:t>
            </w:r>
            <w:r w:rsidRPr="00C53363">
              <w:rPr>
                <w:rFonts w:asciiTheme="minorHAnsi" w:hAnsiTheme="minorHAnsi" w:cstheme="minorHAnsi"/>
                <w:color w:val="auto"/>
                <w:sz w:val="20"/>
                <w:szCs w:val="20"/>
              </w:rPr>
              <w:t xml:space="preserve">. </w:t>
            </w:r>
          </w:p>
          <w:p w14:paraId="38F8D58B"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Driveway slope (12% maximum slope).</w:t>
            </w:r>
          </w:p>
          <w:p w14:paraId="3D24F842"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Deepened footing location (if any).</w:t>
            </w:r>
          </w:p>
          <w:p w14:paraId="4E54CFBF" w14:textId="310FF23D" w:rsidR="00DC0096" w:rsidRPr="004C2B45" w:rsidRDefault="00DC0096" w:rsidP="004C2B45">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Wall and fence location, type, height, and length to be issued with this property</w:t>
            </w:r>
            <w:r w:rsidR="00CA188C">
              <w:rPr>
                <w:rFonts w:asciiTheme="minorHAnsi" w:hAnsiTheme="minorHAnsi" w:cstheme="minorHAnsi"/>
                <w:color w:val="auto"/>
                <w:sz w:val="20"/>
                <w:szCs w:val="20"/>
              </w:rPr>
              <w:t>. Include block wall/ fence information in Table or Matrix format</w:t>
            </w:r>
            <w:r w:rsidR="004C2B45">
              <w:rPr>
                <w:rFonts w:asciiTheme="minorHAnsi" w:hAnsiTheme="minorHAnsi" w:cstheme="minorHAnsi"/>
                <w:color w:val="auto"/>
                <w:sz w:val="20"/>
                <w:szCs w:val="20"/>
              </w:rPr>
              <w:t xml:space="preserve"> available on Building Department website on General Requirements under Submittal Requirements - </w:t>
            </w:r>
            <w:hyperlink r:id="rId14" w:history="1">
              <w:r w:rsidR="004C2B45" w:rsidRPr="002728EE">
                <w:rPr>
                  <w:rStyle w:val="Hyperlink"/>
                  <w:rFonts w:asciiTheme="minorHAnsi" w:hAnsiTheme="minorHAnsi" w:cstheme="minorHAnsi"/>
                  <w:sz w:val="20"/>
                  <w:szCs w:val="20"/>
                </w:rPr>
                <w:t>https://www.ontarioca.gov/Building/GeneralRequirements</w:t>
              </w:r>
            </w:hyperlink>
            <w:r w:rsidR="004C2B45">
              <w:rPr>
                <w:rFonts w:asciiTheme="minorHAnsi" w:hAnsiTheme="minorHAnsi" w:cstheme="minorHAnsi"/>
                <w:color w:val="auto"/>
                <w:sz w:val="20"/>
                <w:szCs w:val="20"/>
              </w:rPr>
              <w:t>.</w:t>
            </w:r>
            <w:r w:rsidR="00CA188C" w:rsidRPr="004C2B45">
              <w:rPr>
                <w:rFonts w:asciiTheme="minorHAnsi" w:hAnsiTheme="minorHAnsi" w:cstheme="minorHAnsi"/>
                <w:color w:val="auto"/>
                <w:sz w:val="20"/>
                <w:szCs w:val="20"/>
              </w:rPr>
              <w:t xml:space="preserve">                                                                           </w:t>
            </w:r>
          </w:p>
          <w:p w14:paraId="26B2AF13"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Indicate if sewer back water valve required or not.</w:t>
            </w:r>
          </w:p>
          <w:p w14:paraId="2FF339D4"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Number of PV Modules and KW (Indicate master/stock PV plan permit #). </w:t>
            </w:r>
          </w:p>
          <w:p w14:paraId="20FE5043"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Include options that are not part of the “basic plan” (e.g., bonus room, 2</w:t>
            </w:r>
            <w:r w:rsidRPr="00C53363">
              <w:rPr>
                <w:rFonts w:asciiTheme="minorHAnsi" w:hAnsiTheme="minorHAnsi" w:cstheme="minorHAnsi"/>
                <w:color w:val="auto"/>
                <w:sz w:val="20"/>
                <w:szCs w:val="20"/>
                <w:vertAlign w:val="superscript"/>
              </w:rPr>
              <w:t>nd</w:t>
            </w:r>
            <w:r w:rsidRPr="00C53363">
              <w:rPr>
                <w:rFonts w:asciiTheme="minorHAnsi" w:hAnsiTheme="minorHAnsi" w:cstheme="minorHAnsi"/>
                <w:color w:val="auto"/>
                <w:sz w:val="20"/>
                <w:szCs w:val="20"/>
              </w:rPr>
              <w:t xml:space="preserve"> story deck, etc.).</w:t>
            </w:r>
          </w:p>
          <w:p w14:paraId="5759D070"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Applicable codes.</w:t>
            </w:r>
          </w:p>
          <w:p w14:paraId="2B9E3813"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Master/stock building plan permit number and precise grading permit number. </w:t>
            </w:r>
          </w:p>
          <w:p w14:paraId="6FD9ED24"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Owner/developer information (name, address, and phone number). </w:t>
            </w:r>
          </w:p>
          <w:p w14:paraId="166B7FC8"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Engineer information (name, address, and phone number).</w:t>
            </w:r>
          </w:p>
          <w:p w14:paraId="3511DF51" w14:textId="77777777" w:rsidR="00DC0096" w:rsidRPr="00C53363" w:rsidRDefault="00DC0096" w:rsidP="00DC0096">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 xml:space="preserve">The responsible engineer’s stamp and signature on plot plan. </w:t>
            </w:r>
          </w:p>
          <w:p w14:paraId="112EB153" w14:textId="608B8631" w:rsidR="00AD349C" w:rsidRPr="00CA188C" w:rsidRDefault="00DC0096" w:rsidP="00CA188C">
            <w:pPr>
              <w:pStyle w:val="msotitle3"/>
              <w:numPr>
                <w:ilvl w:val="0"/>
                <w:numId w:val="14"/>
              </w:numPr>
              <w:jc w:val="left"/>
              <w:rPr>
                <w:rFonts w:asciiTheme="minorHAnsi" w:hAnsiTheme="minorHAnsi" w:cstheme="minorHAnsi"/>
                <w:color w:val="auto"/>
                <w:sz w:val="20"/>
                <w:szCs w:val="20"/>
              </w:rPr>
            </w:pPr>
            <w:r w:rsidRPr="00C53363">
              <w:rPr>
                <w:rFonts w:asciiTheme="minorHAnsi" w:hAnsiTheme="minorHAnsi" w:cstheme="minorHAnsi"/>
                <w:color w:val="auto"/>
                <w:sz w:val="20"/>
                <w:szCs w:val="20"/>
              </w:rPr>
              <w:t>Any extraordinary conditions (list and show on plot plan e.g., utilities easement, methane mitigation required, etc.).</w:t>
            </w:r>
          </w:p>
          <w:p w14:paraId="25F9EBF9" w14:textId="77777777" w:rsidR="00803149" w:rsidRDefault="00803149" w:rsidP="00803149">
            <w:pPr>
              <w:tabs>
                <w:tab w:val="left" w:pos="-31680"/>
                <w:tab w:val="left" w:pos="0"/>
              </w:tabs>
              <w:spacing w:after="0"/>
              <w:rPr>
                <w:rFonts w:asciiTheme="minorHAnsi" w:hAnsiTheme="minorHAnsi"/>
                <w:b/>
                <w:sz w:val="20"/>
                <w:szCs w:val="20"/>
              </w:rPr>
            </w:pPr>
          </w:p>
          <w:p w14:paraId="63BD722D" w14:textId="77777777" w:rsidR="009057FA" w:rsidRDefault="009057FA" w:rsidP="00803149">
            <w:pPr>
              <w:tabs>
                <w:tab w:val="left" w:pos="-31680"/>
                <w:tab w:val="left" w:pos="0"/>
              </w:tabs>
              <w:spacing w:after="0"/>
              <w:rPr>
                <w:rFonts w:asciiTheme="minorHAnsi" w:hAnsiTheme="minorHAnsi"/>
                <w:b/>
                <w:sz w:val="20"/>
                <w:szCs w:val="20"/>
              </w:rPr>
            </w:pPr>
          </w:p>
          <w:p w14:paraId="780EBF24" w14:textId="77777777" w:rsidR="00271130" w:rsidRDefault="00271130" w:rsidP="008D1E7C">
            <w:pPr>
              <w:tabs>
                <w:tab w:val="left" w:pos="-31680"/>
                <w:tab w:val="left" w:pos="0"/>
              </w:tabs>
              <w:spacing w:after="0"/>
              <w:jc w:val="both"/>
              <w:rPr>
                <w:rFonts w:asciiTheme="minorHAnsi" w:hAnsiTheme="minorHAnsi" w:cstheme="minorHAnsi"/>
                <w:b/>
                <w:bCs/>
                <w:sz w:val="20"/>
                <w:szCs w:val="20"/>
              </w:rPr>
            </w:pPr>
          </w:p>
          <w:p w14:paraId="5AEF58A1" w14:textId="1E06704B" w:rsidR="008D1E7C" w:rsidRDefault="008D1E7C" w:rsidP="008D1E7C">
            <w:pPr>
              <w:tabs>
                <w:tab w:val="left" w:pos="-31680"/>
                <w:tab w:val="left" w:pos="0"/>
              </w:tabs>
              <w:spacing w:after="0"/>
              <w:jc w:val="both"/>
              <w:rPr>
                <w:rFonts w:asciiTheme="minorHAnsi" w:hAnsiTheme="minorHAnsi" w:cstheme="minorHAnsi"/>
                <w:sz w:val="20"/>
                <w:szCs w:val="20"/>
              </w:rPr>
            </w:pPr>
            <w:r w:rsidRPr="008D1E7C">
              <w:rPr>
                <w:rFonts w:asciiTheme="minorHAnsi" w:hAnsiTheme="minorHAnsi" w:cstheme="minorHAnsi"/>
                <w:b/>
                <w:bCs/>
                <w:sz w:val="20"/>
                <w:szCs w:val="20"/>
              </w:rPr>
              <w:lastRenderedPageBreak/>
              <w:t>GRADING PLAN REVIEW PROCESS:</w:t>
            </w:r>
          </w:p>
          <w:p w14:paraId="1EAF56D9" w14:textId="77777777" w:rsidR="008D1E7C" w:rsidRDefault="008D1E7C" w:rsidP="008D1E7C">
            <w:pPr>
              <w:tabs>
                <w:tab w:val="left" w:pos="-31680"/>
                <w:tab w:val="left" w:pos="0"/>
              </w:tabs>
              <w:spacing w:after="0"/>
              <w:jc w:val="both"/>
              <w:rPr>
                <w:rFonts w:asciiTheme="minorHAnsi" w:hAnsiTheme="minorHAnsi" w:cstheme="minorHAnsi"/>
                <w:sz w:val="20"/>
                <w:szCs w:val="20"/>
              </w:rPr>
            </w:pPr>
          </w:p>
          <w:p w14:paraId="1C21BE4C" w14:textId="77777777" w:rsidR="005377C1" w:rsidRPr="005377C1" w:rsidRDefault="008D1E7C" w:rsidP="005377C1">
            <w:pPr>
              <w:pStyle w:val="ListParagraph"/>
              <w:numPr>
                <w:ilvl w:val="0"/>
                <w:numId w:val="29"/>
              </w:numPr>
              <w:tabs>
                <w:tab w:val="left" w:pos="0"/>
              </w:tabs>
              <w:spacing w:after="0"/>
              <w:rPr>
                <w:rStyle w:val="Hyperlink"/>
                <w:rFonts w:asciiTheme="minorHAnsi" w:hAnsiTheme="minorHAnsi" w:cstheme="minorHAnsi"/>
                <w:color w:val="000000"/>
                <w:sz w:val="20"/>
                <w:szCs w:val="20"/>
                <w:u w:val="none"/>
              </w:rPr>
            </w:pPr>
            <w:r w:rsidRPr="005377C1">
              <w:rPr>
                <w:rFonts w:asciiTheme="minorHAnsi" w:hAnsiTheme="minorHAnsi" w:cstheme="minorHAnsi"/>
                <w:sz w:val="20"/>
                <w:szCs w:val="20"/>
              </w:rPr>
              <w:t xml:space="preserve">Applicant submits a grading permit application with grading plan and supporting documents to </w:t>
            </w:r>
            <w:r w:rsidR="005377C1" w:rsidRPr="005377C1">
              <w:rPr>
                <w:rFonts w:asciiTheme="minorHAnsi" w:hAnsiTheme="minorHAnsi" w:cstheme="minorHAnsi"/>
                <w:sz w:val="20"/>
                <w:szCs w:val="20"/>
              </w:rPr>
              <w:t xml:space="preserve">Building Department </w:t>
            </w:r>
            <w:r w:rsidR="005377C1" w:rsidRPr="005377C1">
              <w:rPr>
                <w:rFonts w:asciiTheme="minorHAnsi" w:hAnsiTheme="minorHAnsi" w:cstheme="minorHAnsi"/>
                <w:color w:val="auto"/>
                <w:sz w:val="20"/>
                <w:szCs w:val="20"/>
              </w:rPr>
              <w:t xml:space="preserve">digitally through Citizen Portal Access - </w:t>
            </w:r>
            <w:hyperlink r:id="rId15" w:history="1">
              <w:r w:rsidR="005377C1" w:rsidRPr="005377C1">
                <w:rPr>
                  <w:rStyle w:val="Hyperlink"/>
                  <w:rFonts w:asciiTheme="minorHAnsi" w:hAnsiTheme="minorHAnsi" w:cstheme="minorHAnsi"/>
                  <w:sz w:val="20"/>
                  <w:szCs w:val="20"/>
                </w:rPr>
                <w:t>https://automation.ontarioca.gov/OnlinePermits/Default.aspx</w:t>
              </w:r>
            </w:hyperlink>
            <w:r w:rsidR="005377C1">
              <w:rPr>
                <w:rStyle w:val="Hyperlink"/>
                <w:rFonts w:asciiTheme="minorHAnsi" w:hAnsiTheme="minorHAnsi" w:cstheme="minorHAnsi"/>
                <w:sz w:val="20"/>
                <w:szCs w:val="20"/>
              </w:rPr>
              <w:t xml:space="preserve">. </w:t>
            </w:r>
          </w:p>
          <w:p w14:paraId="494937CB" w14:textId="77777777" w:rsidR="005377C1" w:rsidRDefault="00194FC2" w:rsidP="005377C1">
            <w:pPr>
              <w:pStyle w:val="ListParagraph"/>
              <w:numPr>
                <w:ilvl w:val="0"/>
                <w:numId w:val="29"/>
              </w:numPr>
              <w:tabs>
                <w:tab w:val="left" w:pos="0"/>
              </w:tabs>
              <w:spacing w:after="0"/>
              <w:rPr>
                <w:rFonts w:asciiTheme="minorHAnsi" w:hAnsiTheme="minorHAnsi" w:cstheme="minorHAnsi"/>
                <w:sz w:val="20"/>
                <w:szCs w:val="20"/>
              </w:rPr>
            </w:pPr>
            <w:r w:rsidRPr="005377C1">
              <w:rPr>
                <w:rFonts w:asciiTheme="minorHAnsi" w:hAnsiTheme="minorHAnsi" w:cstheme="minorHAnsi"/>
                <w:sz w:val="20"/>
                <w:szCs w:val="20"/>
              </w:rPr>
              <w:t xml:space="preserve">Permit Specialist validates the submittal package and assigns an application tracking number once plan check fee paid. </w:t>
            </w:r>
          </w:p>
          <w:p w14:paraId="77C5C7D5" w14:textId="244DF5F4" w:rsidR="00194FC2" w:rsidRPr="005377C1" w:rsidRDefault="00194FC2" w:rsidP="005377C1">
            <w:pPr>
              <w:pStyle w:val="ListParagraph"/>
              <w:numPr>
                <w:ilvl w:val="0"/>
                <w:numId w:val="29"/>
              </w:numPr>
              <w:tabs>
                <w:tab w:val="left" w:pos="0"/>
              </w:tabs>
              <w:spacing w:after="0"/>
              <w:rPr>
                <w:rFonts w:asciiTheme="minorHAnsi" w:hAnsiTheme="minorHAnsi" w:cstheme="minorHAnsi"/>
                <w:sz w:val="20"/>
                <w:szCs w:val="20"/>
              </w:rPr>
            </w:pPr>
            <w:r w:rsidRPr="005377C1">
              <w:rPr>
                <w:rFonts w:asciiTheme="minorHAnsi" w:hAnsiTheme="minorHAnsi" w:cstheme="minorHAnsi"/>
                <w:sz w:val="20"/>
                <w:szCs w:val="20"/>
              </w:rPr>
              <w:t xml:space="preserve">The submittal package is then routed </w:t>
            </w:r>
            <w:r w:rsidR="005377C1" w:rsidRPr="005377C1">
              <w:rPr>
                <w:rFonts w:asciiTheme="minorHAnsi" w:hAnsiTheme="minorHAnsi" w:cstheme="minorHAnsi"/>
                <w:sz w:val="20"/>
                <w:szCs w:val="20"/>
              </w:rPr>
              <w:t xml:space="preserve">for a concurrent plan review </w:t>
            </w:r>
            <w:r w:rsidRPr="005377C1">
              <w:rPr>
                <w:rFonts w:asciiTheme="minorHAnsi" w:hAnsiTheme="minorHAnsi" w:cstheme="minorHAnsi"/>
                <w:sz w:val="20"/>
                <w:szCs w:val="20"/>
              </w:rPr>
              <w:t xml:space="preserve">to </w:t>
            </w:r>
            <w:r w:rsidR="005377C1">
              <w:rPr>
                <w:rFonts w:asciiTheme="minorHAnsi" w:hAnsiTheme="minorHAnsi" w:cstheme="minorHAnsi"/>
                <w:sz w:val="20"/>
                <w:szCs w:val="20"/>
              </w:rPr>
              <w:t>t</w:t>
            </w:r>
            <w:r w:rsidR="005377C1">
              <w:t>he following Departments:</w:t>
            </w:r>
            <w:r w:rsidRPr="005377C1">
              <w:rPr>
                <w:rFonts w:asciiTheme="minorHAnsi" w:hAnsiTheme="minorHAnsi" w:cstheme="minorHAnsi"/>
                <w:sz w:val="20"/>
                <w:szCs w:val="20"/>
              </w:rPr>
              <w:t xml:space="preserve"> </w:t>
            </w:r>
          </w:p>
          <w:p w14:paraId="70E5A1D8" w14:textId="77777777" w:rsidR="00194FC2" w:rsidRDefault="00194FC2" w:rsidP="00CA188C">
            <w:pPr>
              <w:tabs>
                <w:tab w:val="left" w:pos="-31680"/>
                <w:tab w:val="left" w:pos="0"/>
              </w:tabs>
              <w:spacing w:after="0"/>
              <w:jc w:val="both"/>
              <w:rPr>
                <w:rFonts w:asciiTheme="minorHAnsi" w:hAnsiTheme="minorHAnsi" w:cstheme="minorHAnsi"/>
                <w:sz w:val="20"/>
                <w:szCs w:val="20"/>
              </w:rPr>
            </w:pPr>
          </w:p>
          <w:tbl>
            <w:tblPr>
              <w:tblStyle w:val="GridTable5Dark-Accent5"/>
              <w:tblW w:w="7841" w:type="dxa"/>
              <w:tblInd w:w="791" w:type="dxa"/>
              <w:tblLook w:val="04A0" w:firstRow="1" w:lastRow="0" w:firstColumn="1" w:lastColumn="0" w:noHBand="0" w:noVBand="1"/>
            </w:tblPr>
            <w:tblGrid>
              <w:gridCol w:w="1514"/>
              <w:gridCol w:w="872"/>
              <w:gridCol w:w="917"/>
              <w:gridCol w:w="1178"/>
              <w:gridCol w:w="1070"/>
              <w:gridCol w:w="1178"/>
              <w:gridCol w:w="1112"/>
            </w:tblGrid>
            <w:tr w:rsidR="004E0F60" w14:paraId="7031F356" w14:textId="77777777" w:rsidTr="0090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1" w:type="dxa"/>
                  <w:gridSpan w:val="7"/>
                </w:tcPr>
                <w:p w14:paraId="61FE3486" w14:textId="73643F3C" w:rsidR="004E0F60" w:rsidRDefault="004E0F60" w:rsidP="004E0F60">
                  <w:pPr>
                    <w:tabs>
                      <w:tab w:val="left" w:pos="-31680"/>
                      <w:tab w:val="left" w:pos="0"/>
                    </w:tabs>
                    <w:spacing w:after="0"/>
                    <w:jc w:val="center"/>
                    <w:rPr>
                      <w:rFonts w:asciiTheme="minorHAnsi" w:hAnsiTheme="minorHAnsi" w:cstheme="minorHAnsi"/>
                      <w:sz w:val="20"/>
                      <w:szCs w:val="20"/>
                    </w:rPr>
                  </w:pPr>
                  <w:r>
                    <w:rPr>
                      <w:rFonts w:asciiTheme="minorHAnsi" w:hAnsiTheme="minorHAnsi" w:cstheme="minorHAnsi"/>
                      <w:sz w:val="20"/>
                      <w:szCs w:val="20"/>
                    </w:rPr>
                    <w:t>Departments</w:t>
                  </w:r>
                  <w:r w:rsidR="008C4EAA">
                    <w:rPr>
                      <w:rFonts w:asciiTheme="minorHAnsi" w:hAnsiTheme="minorHAnsi" w:cstheme="minorHAnsi"/>
                      <w:sz w:val="20"/>
                      <w:szCs w:val="20"/>
                    </w:rPr>
                    <w:t xml:space="preserve"> Reviewing Grading Plan</w:t>
                  </w:r>
                </w:p>
              </w:tc>
            </w:tr>
            <w:tr w:rsidR="008D1E7C" w14:paraId="7345FAE4" w14:textId="77777777" w:rsidTr="0090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Pr>
                <w:p w14:paraId="081D5D66" w14:textId="260C385E" w:rsidR="008D1E7C" w:rsidRDefault="008D1E7C" w:rsidP="004E0F60">
                  <w:pPr>
                    <w:tabs>
                      <w:tab w:val="left" w:pos="-31680"/>
                      <w:tab w:val="left" w:pos="0"/>
                    </w:tabs>
                    <w:spacing w:after="0"/>
                    <w:jc w:val="center"/>
                    <w:rPr>
                      <w:rFonts w:asciiTheme="minorHAnsi" w:hAnsiTheme="minorHAnsi" w:cstheme="minorHAnsi"/>
                      <w:sz w:val="20"/>
                      <w:szCs w:val="20"/>
                    </w:rPr>
                  </w:pPr>
                  <w:r>
                    <w:rPr>
                      <w:rFonts w:asciiTheme="minorHAnsi" w:hAnsiTheme="minorHAnsi" w:cstheme="minorHAnsi"/>
                      <w:sz w:val="20"/>
                      <w:szCs w:val="20"/>
                    </w:rPr>
                    <w:t>Grading Plan Type</w:t>
                  </w:r>
                </w:p>
              </w:tc>
              <w:tc>
                <w:tcPr>
                  <w:tcW w:w="872" w:type="dxa"/>
                </w:tcPr>
                <w:p w14:paraId="047B3D20" w14:textId="25A8A60F"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Building </w:t>
                  </w:r>
                </w:p>
              </w:tc>
              <w:tc>
                <w:tcPr>
                  <w:tcW w:w="917" w:type="dxa"/>
                </w:tcPr>
                <w:p w14:paraId="06E4B511" w14:textId="059F07C6"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Planning</w:t>
                  </w:r>
                </w:p>
              </w:tc>
              <w:tc>
                <w:tcPr>
                  <w:tcW w:w="1178" w:type="dxa"/>
                </w:tcPr>
                <w:p w14:paraId="0F0308BF" w14:textId="40F9F51F"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Engineering</w:t>
                  </w:r>
                </w:p>
              </w:tc>
              <w:tc>
                <w:tcPr>
                  <w:tcW w:w="1070" w:type="dxa"/>
                </w:tcPr>
                <w:p w14:paraId="02734A60" w14:textId="503D76F5"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Landscape</w:t>
                  </w:r>
                </w:p>
              </w:tc>
              <w:tc>
                <w:tcPr>
                  <w:tcW w:w="1178" w:type="dxa"/>
                </w:tcPr>
                <w:p w14:paraId="1BF90730" w14:textId="0EEE9D51"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Utilities Engineering</w:t>
                  </w:r>
                </w:p>
              </w:tc>
              <w:tc>
                <w:tcPr>
                  <w:tcW w:w="1112" w:type="dxa"/>
                </w:tcPr>
                <w:p w14:paraId="3B958CC3" w14:textId="66C51D7C" w:rsidR="008D1E7C" w:rsidRDefault="008D1E7C" w:rsidP="004E0F60">
                  <w:p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IPA/ Broadband</w:t>
                  </w:r>
                </w:p>
              </w:tc>
            </w:tr>
            <w:tr w:rsidR="008D1E7C" w14:paraId="2BB5E80E" w14:textId="77777777" w:rsidTr="009057FA">
              <w:tc>
                <w:tcPr>
                  <w:cnfStyle w:val="001000000000" w:firstRow="0" w:lastRow="0" w:firstColumn="1" w:lastColumn="0" w:oddVBand="0" w:evenVBand="0" w:oddHBand="0" w:evenHBand="0" w:firstRowFirstColumn="0" w:firstRowLastColumn="0" w:lastRowFirstColumn="0" w:lastRowLastColumn="0"/>
                  <w:tcW w:w="1514" w:type="dxa"/>
                </w:tcPr>
                <w:p w14:paraId="0A487125" w14:textId="260D8F82" w:rsidR="008D1E7C" w:rsidRDefault="008D1E7C" w:rsidP="00CA188C">
                  <w:pPr>
                    <w:tabs>
                      <w:tab w:val="left" w:pos="-31680"/>
                      <w:tab w:val="left" w:pos="0"/>
                    </w:tabs>
                    <w:spacing w:after="0"/>
                    <w:jc w:val="both"/>
                    <w:rPr>
                      <w:rFonts w:asciiTheme="minorHAnsi" w:hAnsiTheme="minorHAnsi" w:cstheme="minorHAnsi"/>
                      <w:sz w:val="20"/>
                      <w:szCs w:val="20"/>
                    </w:rPr>
                  </w:pPr>
                  <w:r>
                    <w:rPr>
                      <w:rFonts w:asciiTheme="minorHAnsi" w:hAnsiTheme="minorHAnsi" w:cstheme="minorHAnsi"/>
                      <w:sz w:val="20"/>
                      <w:szCs w:val="20"/>
                    </w:rPr>
                    <w:t>Stockpile, Mass Grading</w:t>
                  </w:r>
                </w:p>
              </w:tc>
              <w:tc>
                <w:tcPr>
                  <w:tcW w:w="872" w:type="dxa"/>
                </w:tcPr>
                <w:p w14:paraId="5EB6E5CD" w14:textId="0A4C23FE" w:rsidR="008D1E7C" w:rsidRPr="008D1E7C"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17" w:type="dxa"/>
                </w:tcPr>
                <w:p w14:paraId="299AD5BF" w14:textId="77777777" w:rsidR="008D1E7C" w:rsidRPr="008C4EAA" w:rsidRDefault="008D1E7C" w:rsidP="008D1E7C">
                  <w:pPr>
                    <w:pStyle w:val="ListParagraph"/>
                    <w:numPr>
                      <w:ilvl w:val="0"/>
                      <w:numId w:val="24"/>
                    </w:numPr>
                    <w:tabs>
                      <w:tab w:val="left" w:pos="-31680"/>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8" w:type="dxa"/>
                </w:tcPr>
                <w:p w14:paraId="3406C5EC" w14:textId="77777777" w:rsidR="008D1E7C" w:rsidRPr="008C4EAA"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70" w:type="dxa"/>
                </w:tcPr>
                <w:p w14:paraId="02E3B7CB" w14:textId="77777777" w:rsidR="008D1E7C" w:rsidRPr="008C4EAA"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8" w:type="dxa"/>
                </w:tcPr>
                <w:p w14:paraId="750E9E0A" w14:textId="77777777" w:rsidR="008D1E7C" w:rsidRPr="008C4EAA"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12" w:type="dxa"/>
                </w:tcPr>
                <w:p w14:paraId="4CD1E7C9" w14:textId="77777777" w:rsidR="008D1E7C" w:rsidRDefault="008D1E7C" w:rsidP="008D1E7C">
                  <w:pPr>
                    <w:tabs>
                      <w:tab w:val="left" w:pos="-31680"/>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D1E7C" w14:paraId="2D3E4D63" w14:textId="77777777" w:rsidTr="0090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Pr>
                <w:p w14:paraId="0263B2C8" w14:textId="52AB2817" w:rsidR="008D1E7C" w:rsidRDefault="008D1E7C" w:rsidP="00CA188C">
                  <w:pPr>
                    <w:tabs>
                      <w:tab w:val="left" w:pos="-31680"/>
                      <w:tab w:val="left" w:pos="0"/>
                    </w:tabs>
                    <w:spacing w:after="0"/>
                    <w:jc w:val="both"/>
                    <w:rPr>
                      <w:rFonts w:asciiTheme="minorHAnsi" w:hAnsiTheme="minorHAnsi" w:cstheme="minorHAnsi"/>
                      <w:sz w:val="20"/>
                      <w:szCs w:val="20"/>
                    </w:rPr>
                  </w:pPr>
                  <w:r>
                    <w:rPr>
                      <w:rFonts w:asciiTheme="minorHAnsi" w:hAnsiTheme="minorHAnsi" w:cstheme="minorHAnsi"/>
                      <w:sz w:val="20"/>
                      <w:szCs w:val="20"/>
                    </w:rPr>
                    <w:t>Rough Grading</w:t>
                  </w:r>
                </w:p>
              </w:tc>
              <w:tc>
                <w:tcPr>
                  <w:tcW w:w="872" w:type="dxa"/>
                </w:tcPr>
                <w:p w14:paraId="7C943959" w14:textId="20B81FDD" w:rsidR="008D1E7C" w:rsidRPr="008D1E7C" w:rsidRDefault="008D1E7C" w:rsidP="008D1E7C">
                  <w:pPr>
                    <w:pStyle w:val="ListParagraph"/>
                    <w:numPr>
                      <w:ilvl w:val="0"/>
                      <w:numId w:val="24"/>
                    </w:numPr>
                    <w:tabs>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17" w:type="dxa"/>
                </w:tcPr>
                <w:p w14:paraId="5D690A7C" w14:textId="77777777" w:rsidR="008D1E7C" w:rsidRPr="008C4EAA" w:rsidRDefault="008D1E7C" w:rsidP="008D1E7C">
                  <w:pPr>
                    <w:pStyle w:val="ListParagraph"/>
                    <w:numPr>
                      <w:ilvl w:val="0"/>
                      <w:numId w:val="24"/>
                    </w:numPr>
                    <w:tabs>
                      <w:tab w:val="left" w:pos="-31680"/>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78" w:type="dxa"/>
                </w:tcPr>
                <w:p w14:paraId="21C41A54" w14:textId="77777777" w:rsidR="008D1E7C" w:rsidRPr="008C4EAA" w:rsidRDefault="008D1E7C" w:rsidP="008D1E7C">
                  <w:pPr>
                    <w:pStyle w:val="ListParagraph"/>
                    <w:numPr>
                      <w:ilvl w:val="0"/>
                      <w:numId w:val="24"/>
                    </w:numPr>
                    <w:tabs>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70" w:type="dxa"/>
                </w:tcPr>
                <w:p w14:paraId="7B32D5D7" w14:textId="77777777" w:rsidR="008D1E7C" w:rsidRPr="008C4EAA" w:rsidRDefault="008D1E7C" w:rsidP="008D1E7C">
                  <w:pPr>
                    <w:pStyle w:val="ListParagraph"/>
                    <w:numPr>
                      <w:ilvl w:val="0"/>
                      <w:numId w:val="24"/>
                    </w:numPr>
                    <w:tabs>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78" w:type="dxa"/>
                </w:tcPr>
                <w:p w14:paraId="68428453" w14:textId="77777777" w:rsidR="008D1E7C" w:rsidRPr="008C4EAA" w:rsidRDefault="008D1E7C" w:rsidP="008D1E7C">
                  <w:pPr>
                    <w:pStyle w:val="ListParagraph"/>
                    <w:numPr>
                      <w:ilvl w:val="0"/>
                      <w:numId w:val="24"/>
                    </w:numPr>
                    <w:tabs>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12" w:type="dxa"/>
                </w:tcPr>
                <w:p w14:paraId="5ADB61A8" w14:textId="77777777" w:rsidR="008D1E7C" w:rsidRPr="008C4EAA" w:rsidRDefault="008D1E7C" w:rsidP="008D1E7C">
                  <w:pPr>
                    <w:pStyle w:val="ListParagraph"/>
                    <w:numPr>
                      <w:ilvl w:val="0"/>
                      <w:numId w:val="24"/>
                    </w:numPr>
                    <w:tabs>
                      <w:tab w:val="left" w:pos="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D1E7C" w14:paraId="26A35DD4" w14:textId="77777777" w:rsidTr="009057FA">
              <w:tc>
                <w:tcPr>
                  <w:cnfStyle w:val="001000000000" w:firstRow="0" w:lastRow="0" w:firstColumn="1" w:lastColumn="0" w:oddVBand="0" w:evenVBand="0" w:oddHBand="0" w:evenHBand="0" w:firstRowFirstColumn="0" w:firstRowLastColumn="0" w:lastRowFirstColumn="0" w:lastRowLastColumn="0"/>
                  <w:tcW w:w="1514" w:type="dxa"/>
                </w:tcPr>
                <w:p w14:paraId="173E4E5E" w14:textId="1A4AE6D3" w:rsidR="008D1E7C" w:rsidRDefault="008D1E7C" w:rsidP="00CA188C">
                  <w:pPr>
                    <w:tabs>
                      <w:tab w:val="left" w:pos="-31680"/>
                      <w:tab w:val="left" w:pos="0"/>
                    </w:tabs>
                    <w:spacing w:after="0"/>
                    <w:jc w:val="both"/>
                    <w:rPr>
                      <w:rFonts w:asciiTheme="minorHAnsi" w:hAnsiTheme="minorHAnsi" w:cstheme="minorHAnsi"/>
                      <w:sz w:val="20"/>
                      <w:szCs w:val="20"/>
                    </w:rPr>
                  </w:pPr>
                  <w:r>
                    <w:rPr>
                      <w:rFonts w:asciiTheme="minorHAnsi" w:hAnsiTheme="minorHAnsi" w:cstheme="minorHAnsi"/>
                      <w:sz w:val="20"/>
                      <w:szCs w:val="20"/>
                    </w:rPr>
                    <w:t>Precise Grading</w:t>
                  </w:r>
                </w:p>
              </w:tc>
              <w:tc>
                <w:tcPr>
                  <w:tcW w:w="872" w:type="dxa"/>
                </w:tcPr>
                <w:p w14:paraId="2A4458EF" w14:textId="4274EA3C" w:rsidR="008D1E7C" w:rsidRPr="008D1E7C"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17" w:type="dxa"/>
                </w:tcPr>
                <w:p w14:paraId="1B149BFF" w14:textId="77777777" w:rsidR="008D1E7C" w:rsidRPr="008C4EAA" w:rsidRDefault="008D1E7C" w:rsidP="008D1E7C">
                  <w:pPr>
                    <w:pStyle w:val="ListParagraph"/>
                    <w:numPr>
                      <w:ilvl w:val="0"/>
                      <w:numId w:val="24"/>
                    </w:numPr>
                    <w:tabs>
                      <w:tab w:val="left" w:pos="-31680"/>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8" w:type="dxa"/>
                </w:tcPr>
                <w:p w14:paraId="00B150F2" w14:textId="77777777" w:rsidR="008D1E7C" w:rsidRPr="008C4EAA"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70" w:type="dxa"/>
                </w:tcPr>
                <w:p w14:paraId="2D7AF615" w14:textId="77777777" w:rsidR="008D1E7C" w:rsidRPr="008C4EAA" w:rsidRDefault="008D1E7C" w:rsidP="008D1E7C">
                  <w:pPr>
                    <w:pStyle w:val="ListParagraph"/>
                    <w:numPr>
                      <w:ilvl w:val="0"/>
                      <w:numId w:val="24"/>
                    </w:numPr>
                    <w:tabs>
                      <w:tab w:val="left" w:pos="-31680"/>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8" w:type="dxa"/>
                </w:tcPr>
                <w:p w14:paraId="613F56E0" w14:textId="77777777" w:rsidR="008D1E7C" w:rsidRPr="008C4EAA" w:rsidRDefault="008D1E7C" w:rsidP="008D1E7C">
                  <w:pPr>
                    <w:pStyle w:val="ListParagraph"/>
                    <w:numPr>
                      <w:ilvl w:val="0"/>
                      <w:numId w:val="24"/>
                    </w:numPr>
                    <w:tabs>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12" w:type="dxa"/>
                </w:tcPr>
                <w:p w14:paraId="55F4AD26" w14:textId="77777777" w:rsidR="008D1E7C" w:rsidRPr="008C4EAA" w:rsidRDefault="008D1E7C" w:rsidP="008D1E7C">
                  <w:pPr>
                    <w:pStyle w:val="ListParagraph"/>
                    <w:numPr>
                      <w:ilvl w:val="0"/>
                      <w:numId w:val="24"/>
                    </w:numPr>
                    <w:tabs>
                      <w:tab w:val="left" w:pos="-31680"/>
                      <w:tab w:val="left" w:pos="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8E69E61" w14:textId="77777777" w:rsidR="00194FC2" w:rsidRDefault="00194FC2" w:rsidP="00CA188C">
            <w:pPr>
              <w:tabs>
                <w:tab w:val="left" w:pos="-31680"/>
                <w:tab w:val="left" w:pos="0"/>
              </w:tabs>
              <w:spacing w:after="0"/>
              <w:jc w:val="both"/>
              <w:rPr>
                <w:rFonts w:asciiTheme="minorHAnsi" w:hAnsiTheme="minorHAnsi" w:cstheme="minorHAnsi"/>
                <w:sz w:val="20"/>
                <w:szCs w:val="20"/>
              </w:rPr>
            </w:pPr>
          </w:p>
          <w:p w14:paraId="310F7446" w14:textId="77777777" w:rsidR="009057FA" w:rsidRPr="009057FA" w:rsidRDefault="00194FC2" w:rsidP="009057FA">
            <w:pPr>
              <w:pStyle w:val="ListParagraph"/>
              <w:numPr>
                <w:ilvl w:val="0"/>
                <w:numId w:val="29"/>
              </w:numPr>
              <w:tabs>
                <w:tab w:val="left" w:pos="0"/>
              </w:tabs>
              <w:spacing w:after="0"/>
              <w:jc w:val="both"/>
              <w:rPr>
                <w:rFonts w:asciiTheme="minorHAnsi" w:hAnsiTheme="minorHAnsi" w:cstheme="minorHAnsi"/>
                <w:color w:val="auto"/>
                <w:sz w:val="20"/>
                <w:szCs w:val="20"/>
              </w:rPr>
            </w:pPr>
            <w:r w:rsidRPr="009057FA">
              <w:rPr>
                <w:rFonts w:asciiTheme="minorHAnsi" w:hAnsiTheme="minorHAnsi" w:cstheme="minorHAnsi"/>
                <w:sz w:val="20"/>
                <w:szCs w:val="20"/>
              </w:rPr>
              <w:t xml:space="preserve">It is important that the applicant/engineer coordinates their submittals such that corrections from each plan review department are incorporated on each set of plans. </w:t>
            </w:r>
            <w:r w:rsidRPr="009057FA">
              <w:rPr>
                <w:rFonts w:asciiTheme="minorHAnsi" w:hAnsiTheme="minorHAnsi" w:cstheme="minorHAnsi"/>
                <w:b/>
                <w:bCs/>
                <w:color w:val="C00000"/>
                <w:sz w:val="20"/>
                <w:szCs w:val="20"/>
              </w:rPr>
              <w:t>Plans will not be allowed to be resubmitted until all reviewing departments have completed their review and address all their corrections</w:t>
            </w:r>
            <w:r w:rsidRPr="009057FA">
              <w:rPr>
                <w:rFonts w:asciiTheme="minorHAnsi" w:hAnsiTheme="minorHAnsi" w:cstheme="minorHAnsi"/>
                <w:color w:val="C00000"/>
                <w:sz w:val="20"/>
                <w:szCs w:val="20"/>
              </w:rPr>
              <w:t xml:space="preserve">. </w:t>
            </w:r>
          </w:p>
          <w:p w14:paraId="5D6E5118" w14:textId="10235590" w:rsidR="00C53363" w:rsidRPr="009057FA" w:rsidRDefault="00194FC2" w:rsidP="009057FA">
            <w:pPr>
              <w:pStyle w:val="ListParagraph"/>
              <w:numPr>
                <w:ilvl w:val="0"/>
                <w:numId w:val="29"/>
              </w:numPr>
              <w:tabs>
                <w:tab w:val="left" w:pos="0"/>
              </w:tabs>
              <w:spacing w:after="0"/>
              <w:jc w:val="both"/>
              <w:rPr>
                <w:rFonts w:asciiTheme="minorHAnsi" w:hAnsiTheme="minorHAnsi" w:cstheme="minorHAnsi"/>
                <w:color w:val="auto"/>
                <w:sz w:val="20"/>
                <w:szCs w:val="20"/>
              </w:rPr>
            </w:pPr>
            <w:r w:rsidRPr="009057FA">
              <w:rPr>
                <w:rFonts w:asciiTheme="minorHAnsi" w:hAnsiTheme="minorHAnsi" w:cstheme="minorHAnsi"/>
                <w:color w:val="auto"/>
                <w:sz w:val="20"/>
                <w:szCs w:val="20"/>
              </w:rPr>
              <w:t xml:space="preserve">After the grading plan is </w:t>
            </w:r>
            <w:r w:rsidR="00AA1E82">
              <w:rPr>
                <w:rFonts w:asciiTheme="minorHAnsi" w:hAnsiTheme="minorHAnsi" w:cstheme="minorHAnsi"/>
                <w:color w:val="auto"/>
                <w:sz w:val="20"/>
                <w:szCs w:val="20"/>
              </w:rPr>
              <w:t>reviewed and approved by all departments</w:t>
            </w:r>
            <w:r w:rsidRPr="009057FA">
              <w:rPr>
                <w:rFonts w:asciiTheme="minorHAnsi" w:hAnsiTheme="minorHAnsi" w:cstheme="minorHAnsi"/>
                <w:color w:val="auto"/>
                <w:sz w:val="20"/>
                <w:szCs w:val="20"/>
              </w:rPr>
              <w:t xml:space="preserve">, the Building Department coordinates the </w:t>
            </w:r>
            <w:r w:rsidR="00AA1E82">
              <w:rPr>
                <w:rFonts w:asciiTheme="minorHAnsi" w:hAnsiTheme="minorHAnsi" w:cstheme="minorHAnsi"/>
                <w:color w:val="auto"/>
                <w:sz w:val="20"/>
                <w:szCs w:val="20"/>
              </w:rPr>
              <w:t xml:space="preserve">final </w:t>
            </w:r>
            <w:r w:rsidRPr="009057FA">
              <w:rPr>
                <w:rFonts w:asciiTheme="minorHAnsi" w:hAnsiTheme="minorHAnsi" w:cstheme="minorHAnsi"/>
                <w:color w:val="auto"/>
                <w:sz w:val="20"/>
                <w:szCs w:val="20"/>
              </w:rPr>
              <w:t xml:space="preserve">approval process and </w:t>
            </w:r>
            <w:r w:rsidR="00AA1E82">
              <w:rPr>
                <w:rFonts w:asciiTheme="minorHAnsi" w:hAnsiTheme="minorHAnsi" w:cstheme="minorHAnsi"/>
                <w:color w:val="auto"/>
                <w:sz w:val="20"/>
                <w:szCs w:val="20"/>
              </w:rPr>
              <w:t>permit creation</w:t>
            </w:r>
            <w:r w:rsidRPr="009057FA">
              <w:rPr>
                <w:rFonts w:asciiTheme="minorHAnsi" w:hAnsiTheme="minorHAnsi" w:cstheme="minorHAnsi"/>
                <w:color w:val="auto"/>
                <w:sz w:val="20"/>
                <w:szCs w:val="20"/>
              </w:rPr>
              <w:t>.</w:t>
            </w:r>
          </w:p>
          <w:p w14:paraId="1F9749EC" w14:textId="77777777" w:rsidR="00194FC2" w:rsidRDefault="00194FC2" w:rsidP="00CA188C">
            <w:pPr>
              <w:tabs>
                <w:tab w:val="left" w:pos="-31680"/>
                <w:tab w:val="left" w:pos="0"/>
              </w:tabs>
              <w:spacing w:after="0"/>
              <w:jc w:val="both"/>
              <w:rPr>
                <w:rFonts w:ascii="Gill Sans MT Condensed" w:hAnsi="Gill Sans MT Condensed" w:cstheme="minorHAnsi"/>
                <w:b/>
                <w:bCs/>
                <w:sz w:val="20"/>
                <w:szCs w:val="20"/>
              </w:rPr>
            </w:pPr>
          </w:p>
          <w:p w14:paraId="167607FF" w14:textId="77777777" w:rsidR="00194FC2" w:rsidRDefault="00194FC2" w:rsidP="00CA188C">
            <w:pPr>
              <w:tabs>
                <w:tab w:val="left" w:pos="-31680"/>
                <w:tab w:val="left" w:pos="0"/>
              </w:tabs>
              <w:spacing w:after="0"/>
              <w:jc w:val="both"/>
              <w:rPr>
                <w:rFonts w:ascii="Gill Sans MT Condensed" w:hAnsi="Gill Sans MT Condensed" w:cstheme="minorHAnsi"/>
                <w:b/>
                <w:bCs/>
                <w:sz w:val="20"/>
                <w:szCs w:val="20"/>
              </w:rPr>
            </w:pPr>
          </w:p>
          <w:p w14:paraId="7D99B01B"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5C6E132A"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4C8F45E6"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60729AD5"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5FAD5E30"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2EF5AF62"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5A016A14"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188BF3C8"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371808DC"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3ED20891"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70A44636"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063ED729"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71C7B8AC"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49A4BF21"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0BDCCD44"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1E48E704"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5CF58189"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66F474FB"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56BF79EB"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7D3310F1"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3550E135"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78020209" w14:textId="77777777" w:rsidR="009057FA" w:rsidRDefault="009057FA" w:rsidP="00CA188C">
            <w:pPr>
              <w:tabs>
                <w:tab w:val="left" w:pos="-31680"/>
                <w:tab w:val="left" w:pos="0"/>
              </w:tabs>
              <w:spacing w:after="0"/>
              <w:jc w:val="both"/>
              <w:rPr>
                <w:rFonts w:ascii="Gill Sans MT Condensed" w:hAnsi="Gill Sans MT Condensed" w:cstheme="minorHAnsi"/>
                <w:b/>
                <w:bCs/>
                <w:sz w:val="20"/>
                <w:szCs w:val="20"/>
              </w:rPr>
            </w:pPr>
          </w:p>
          <w:p w14:paraId="4BF602D4" w14:textId="44CE9046" w:rsidR="00194FC2" w:rsidRPr="00DA257E" w:rsidRDefault="00194FC2" w:rsidP="00CA188C">
            <w:pPr>
              <w:tabs>
                <w:tab w:val="left" w:pos="-31680"/>
                <w:tab w:val="left" w:pos="0"/>
              </w:tabs>
              <w:spacing w:after="0"/>
              <w:jc w:val="both"/>
              <w:rPr>
                <w:rFonts w:ascii="Gill Sans MT Condensed" w:hAnsi="Gill Sans MT Condensed"/>
                <w:b/>
                <w:bCs/>
                <w:sz w:val="20"/>
                <w:szCs w:val="20"/>
              </w:rPr>
            </w:pPr>
          </w:p>
        </w:tc>
      </w:tr>
    </w:tbl>
    <w:p w14:paraId="53759734" w14:textId="77777777" w:rsidR="00271623" w:rsidRDefault="00271623"/>
    <w:sectPr w:rsidR="00271623" w:rsidSect="00F22DC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50D4" w14:textId="77777777" w:rsidR="0066407A" w:rsidRDefault="0066407A" w:rsidP="009D4463">
      <w:pPr>
        <w:spacing w:after="0"/>
      </w:pPr>
      <w:r>
        <w:separator/>
      </w:r>
    </w:p>
  </w:endnote>
  <w:endnote w:type="continuationSeparator" w:id="0">
    <w:p w14:paraId="7D0FA265" w14:textId="77777777" w:rsidR="0066407A" w:rsidRDefault="0066407A" w:rsidP="009D4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394766"/>
      <w:docPartObj>
        <w:docPartGallery w:val="Page Numbers (Bottom of Page)"/>
        <w:docPartUnique/>
      </w:docPartObj>
    </w:sdtPr>
    <w:sdtContent>
      <w:sdt>
        <w:sdtPr>
          <w:id w:val="-1769616900"/>
          <w:docPartObj>
            <w:docPartGallery w:val="Page Numbers (Top of Page)"/>
            <w:docPartUnique/>
          </w:docPartObj>
        </w:sdtPr>
        <w:sdtContent>
          <w:p w14:paraId="6098B3CD" w14:textId="746F6F64" w:rsidR="009D4463" w:rsidRDefault="009D44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CFA87A" w14:textId="77777777" w:rsidR="009D4463" w:rsidRDefault="009D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4B64" w14:textId="77777777" w:rsidR="0066407A" w:rsidRDefault="0066407A" w:rsidP="009D4463">
      <w:pPr>
        <w:spacing w:after="0"/>
      </w:pPr>
      <w:r>
        <w:separator/>
      </w:r>
    </w:p>
  </w:footnote>
  <w:footnote w:type="continuationSeparator" w:id="0">
    <w:p w14:paraId="64BC80BE" w14:textId="77777777" w:rsidR="0066407A" w:rsidRDefault="0066407A" w:rsidP="009D44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7D9"/>
    <w:multiLevelType w:val="hybridMultilevel"/>
    <w:tmpl w:val="E2C6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7C23"/>
    <w:multiLevelType w:val="hybridMultilevel"/>
    <w:tmpl w:val="4760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CDD"/>
    <w:multiLevelType w:val="hybridMultilevel"/>
    <w:tmpl w:val="B728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3EE7"/>
    <w:multiLevelType w:val="hybridMultilevel"/>
    <w:tmpl w:val="B35EBC8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6368"/>
    <w:multiLevelType w:val="hybridMultilevel"/>
    <w:tmpl w:val="07F47CAA"/>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6" w15:restartNumberingAfterBreak="0">
    <w:nsid w:val="0ECC6D62"/>
    <w:multiLevelType w:val="hybridMultilevel"/>
    <w:tmpl w:val="4D2273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4786DFC"/>
    <w:multiLevelType w:val="hybridMultilevel"/>
    <w:tmpl w:val="224891C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8DB4710"/>
    <w:multiLevelType w:val="hybridMultilevel"/>
    <w:tmpl w:val="07F47C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12F82"/>
    <w:multiLevelType w:val="hybridMultilevel"/>
    <w:tmpl w:val="B2D63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50988"/>
    <w:multiLevelType w:val="hybridMultilevel"/>
    <w:tmpl w:val="CB4EE3B2"/>
    <w:lvl w:ilvl="0" w:tplc="E034DE7E">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30E6"/>
    <w:multiLevelType w:val="hybridMultilevel"/>
    <w:tmpl w:val="07F47CAA"/>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3"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2D66"/>
    <w:multiLevelType w:val="hybridMultilevel"/>
    <w:tmpl w:val="07F47CAA"/>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7" w15:restartNumberingAfterBreak="0">
    <w:nsid w:val="306B3FD6"/>
    <w:multiLevelType w:val="hybridMultilevel"/>
    <w:tmpl w:val="6F78DE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A4122"/>
    <w:multiLevelType w:val="hybridMultilevel"/>
    <w:tmpl w:val="0F5E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13639"/>
    <w:multiLevelType w:val="hybridMultilevel"/>
    <w:tmpl w:val="224891C6"/>
    <w:lvl w:ilvl="0" w:tplc="FFFFFFFF">
      <w:start w:val="1"/>
      <w:numFmt w:val="lowerLetter"/>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1" w15:restartNumberingAfterBreak="0">
    <w:nsid w:val="3DEF3E97"/>
    <w:multiLevelType w:val="hybridMultilevel"/>
    <w:tmpl w:val="CD7A3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C3007F"/>
    <w:multiLevelType w:val="hybridMultilevel"/>
    <w:tmpl w:val="5680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4753E"/>
    <w:multiLevelType w:val="hybridMultilevel"/>
    <w:tmpl w:val="356CD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E78B2"/>
    <w:multiLevelType w:val="hybridMultilevel"/>
    <w:tmpl w:val="1F46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51A35"/>
    <w:multiLevelType w:val="hybridMultilevel"/>
    <w:tmpl w:val="7D000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00870"/>
    <w:multiLevelType w:val="hybridMultilevel"/>
    <w:tmpl w:val="B812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85017"/>
    <w:multiLevelType w:val="hybridMultilevel"/>
    <w:tmpl w:val="B472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10241"/>
    <w:multiLevelType w:val="hybridMultilevel"/>
    <w:tmpl w:val="662A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96F19"/>
    <w:multiLevelType w:val="hybridMultilevel"/>
    <w:tmpl w:val="DC82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43E0"/>
    <w:multiLevelType w:val="hybridMultilevel"/>
    <w:tmpl w:val="4CC6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31194"/>
    <w:multiLevelType w:val="hybridMultilevel"/>
    <w:tmpl w:val="E70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77B50"/>
    <w:multiLevelType w:val="hybridMultilevel"/>
    <w:tmpl w:val="07F47CAA"/>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4"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30852">
    <w:abstractNumId w:val="18"/>
  </w:num>
  <w:num w:numId="2" w16cid:durableId="1454714606">
    <w:abstractNumId w:val="9"/>
  </w:num>
  <w:num w:numId="3" w16cid:durableId="644821533">
    <w:abstractNumId w:val="32"/>
  </w:num>
  <w:num w:numId="4" w16cid:durableId="177887537">
    <w:abstractNumId w:val="14"/>
  </w:num>
  <w:num w:numId="5" w16cid:durableId="697656317">
    <w:abstractNumId w:val="34"/>
  </w:num>
  <w:num w:numId="6" w16cid:durableId="1685202276">
    <w:abstractNumId w:val="15"/>
  </w:num>
  <w:num w:numId="7" w16cid:durableId="1671369772">
    <w:abstractNumId w:val="4"/>
  </w:num>
  <w:num w:numId="8" w16cid:durableId="1911111588">
    <w:abstractNumId w:val="17"/>
  </w:num>
  <w:num w:numId="9" w16cid:durableId="1360856009">
    <w:abstractNumId w:val="24"/>
  </w:num>
  <w:num w:numId="10" w16cid:durableId="1393235363">
    <w:abstractNumId w:val="7"/>
  </w:num>
  <w:num w:numId="11" w16cid:durableId="1566137208">
    <w:abstractNumId w:val="31"/>
  </w:num>
  <w:num w:numId="12" w16cid:durableId="757823128">
    <w:abstractNumId w:val="13"/>
  </w:num>
  <w:num w:numId="13" w16cid:durableId="1931618666">
    <w:abstractNumId w:val="8"/>
  </w:num>
  <w:num w:numId="14" w16cid:durableId="68306156">
    <w:abstractNumId w:val="6"/>
  </w:num>
  <w:num w:numId="15" w16cid:durableId="1192302407">
    <w:abstractNumId w:val="23"/>
  </w:num>
  <w:num w:numId="16" w16cid:durableId="478306834">
    <w:abstractNumId w:val="11"/>
  </w:num>
  <w:num w:numId="17" w16cid:durableId="1752849759">
    <w:abstractNumId w:val="20"/>
  </w:num>
  <w:num w:numId="18" w16cid:durableId="2106873723">
    <w:abstractNumId w:val="26"/>
  </w:num>
  <w:num w:numId="19" w16cid:durableId="440682757">
    <w:abstractNumId w:val="0"/>
  </w:num>
  <w:num w:numId="20" w16cid:durableId="1775981771">
    <w:abstractNumId w:val="22"/>
  </w:num>
  <w:num w:numId="21" w16cid:durableId="907223830">
    <w:abstractNumId w:val="21"/>
  </w:num>
  <w:num w:numId="22" w16cid:durableId="1218587547">
    <w:abstractNumId w:val="3"/>
  </w:num>
  <w:num w:numId="23" w16cid:durableId="256912927">
    <w:abstractNumId w:val="1"/>
  </w:num>
  <w:num w:numId="24" w16cid:durableId="1027944552">
    <w:abstractNumId w:val="25"/>
  </w:num>
  <w:num w:numId="25" w16cid:durableId="203255646">
    <w:abstractNumId w:val="19"/>
  </w:num>
  <w:num w:numId="26" w16cid:durableId="324482190">
    <w:abstractNumId w:val="28"/>
  </w:num>
  <w:num w:numId="27" w16cid:durableId="944314301">
    <w:abstractNumId w:val="27"/>
  </w:num>
  <w:num w:numId="28" w16cid:durableId="306206161">
    <w:abstractNumId w:val="2"/>
  </w:num>
  <w:num w:numId="29" w16cid:durableId="701830791">
    <w:abstractNumId w:val="30"/>
  </w:num>
  <w:num w:numId="30" w16cid:durableId="794448253">
    <w:abstractNumId w:val="29"/>
  </w:num>
  <w:num w:numId="31" w16cid:durableId="1713573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611672">
    <w:abstractNumId w:val="12"/>
  </w:num>
  <w:num w:numId="33" w16cid:durableId="1866361025">
    <w:abstractNumId w:val="33"/>
  </w:num>
  <w:num w:numId="34" w16cid:durableId="1888567007">
    <w:abstractNumId w:val="16"/>
  </w:num>
  <w:num w:numId="35" w16cid:durableId="1172599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C87"/>
    <w:rsid w:val="00012B56"/>
    <w:rsid w:val="00026006"/>
    <w:rsid w:val="00027CD6"/>
    <w:rsid w:val="00063B47"/>
    <w:rsid w:val="000672E6"/>
    <w:rsid w:val="000A033E"/>
    <w:rsid w:val="000B333B"/>
    <w:rsid w:val="0011277F"/>
    <w:rsid w:val="001168C6"/>
    <w:rsid w:val="001203FA"/>
    <w:rsid w:val="00121B7D"/>
    <w:rsid w:val="00194FC2"/>
    <w:rsid w:val="001C146E"/>
    <w:rsid w:val="001C1B29"/>
    <w:rsid w:val="001E0C1C"/>
    <w:rsid w:val="001F25AE"/>
    <w:rsid w:val="001F751E"/>
    <w:rsid w:val="002138BE"/>
    <w:rsid w:val="0022586A"/>
    <w:rsid w:val="00247F1B"/>
    <w:rsid w:val="00270DC8"/>
    <w:rsid w:val="0027103D"/>
    <w:rsid w:val="00271130"/>
    <w:rsid w:val="00271623"/>
    <w:rsid w:val="00290770"/>
    <w:rsid w:val="00290936"/>
    <w:rsid w:val="002A0212"/>
    <w:rsid w:val="002C1807"/>
    <w:rsid w:val="00301234"/>
    <w:rsid w:val="00306131"/>
    <w:rsid w:val="0034403A"/>
    <w:rsid w:val="0035516C"/>
    <w:rsid w:val="00360448"/>
    <w:rsid w:val="003D78F2"/>
    <w:rsid w:val="003F75A1"/>
    <w:rsid w:val="00404F80"/>
    <w:rsid w:val="00411357"/>
    <w:rsid w:val="00417A98"/>
    <w:rsid w:val="00466A01"/>
    <w:rsid w:val="004A29B1"/>
    <w:rsid w:val="004C2B45"/>
    <w:rsid w:val="004D4DD3"/>
    <w:rsid w:val="004E0F60"/>
    <w:rsid w:val="005109A8"/>
    <w:rsid w:val="00514F93"/>
    <w:rsid w:val="00523AB7"/>
    <w:rsid w:val="00527DAE"/>
    <w:rsid w:val="005377C1"/>
    <w:rsid w:val="00551C1D"/>
    <w:rsid w:val="0055680E"/>
    <w:rsid w:val="005614D7"/>
    <w:rsid w:val="005702CC"/>
    <w:rsid w:val="005A1AED"/>
    <w:rsid w:val="005B046E"/>
    <w:rsid w:val="005B420F"/>
    <w:rsid w:val="005D48BB"/>
    <w:rsid w:val="005E0EEB"/>
    <w:rsid w:val="005E6CB2"/>
    <w:rsid w:val="0064035C"/>
    <w:rsid w:val="00642E75"/>
    <w:rsid w:val="00653B76"/>
    <w:rsid w:val="0066407A"/>
    <w:rsid w:val="006942C9"/>
    <w:rsid w:val="00695A33"/>
    <w:rsid w:val="00696DB0"/>
    <w:rsid w:val="006B0643"/>
    <w:rsid w:val="006B4B0B"/>
    <w:rsid w:val="006C3F9F"/>
    <w:rsid w:val="006E14DD"/>
    <w:rsid w:val="006E6E31"/>
    <w:rsid w:val="006F2461"/>
    <w:rsid w:val="00763ADA"/>
    <w:rsid w:val="007A3782"/>
    <w:rsid w:val="007B75EF"/>
    <w:rsid w:val="00803149"/>
    <w:rsid w:val="0082081D"/>
    <w:rsid w:val="008218EE"/>
    <w:rsid w:val="0082448E"/>
    <w:rsid w:val="00825915"/>
    <w:rsid w:val="00826FB1"/>
    <w:rsid w:val="008631AF"/>
    <w:rsid w:val="00887918"/>
    <w:rsid w:val="0089654A"/>
    <w:rsid w:val="008A1EB2"/>
    <w:rsid w:val="008C4EAA"/>
    <w:rsid w:val="008D1E7C"/>
    <w:rsid w:val="008E6AD7"/>
    <w:rsid w:val="008F6ACB"/>
    <w:rsid w:val="009057FA"/>
    <w:rsid w:val="00910CBB"/>
    <w:rsid w:val="00925CD6"/>
    <w:rsid w:val="00965BC1"/>
    <w:rsid w:val="009908A3"/>
    <w:rsid w:val="009A5679"/>
    <w:rsid w:val="009C4801"/>
    <w:rsid w:val="009D4463"/>
    <w:rsid w:val="009D6C58"/>
    <w:rsid w:val="009E3981"/>
    <w:rsid w:val="009F012F"/>
    <w:rsid w:val="00A03362"/>
    <w:rsid w:val="00A116B8"/>
    <w:rsid w:val="00A44664"/>
    <w:rsid w:val="00A5343C"/>
    <w:rsid w:val="00A53E41"/>
    <w:rsid w:val="00A6103A"/>
    <w:rsid w:val="00A76B0F"/>
    <w:rsid w:val="00AA1E82"/>
    <w:rsid w:val="00AD349C"/>
    <w:rsid w:val="00AE089B"/>
    <w:rsid w:val="00AE0B2C"/>
    <w:rsid w:val="00B14031"/>
    <w:rsid w:val="00B2019C"/>
    <w:rsid w:val="00B22A86"/>
    <w:rsid w:val="00B2308A"/>
    <w:rsid w:val="00B263B1"/>
    <w:rsid w:val="00B362EA"/>
    <w:rsid w:val="00BA571F"/>
    <w:rsid w:val="00BF1E8E"/>
    <w:rsid w:val="00BF1F39"/>
    <w:rsid w:val="00BF7D38"/>
    <w:rsid w:val="00C01DCD"/>
    <w:rsid w:val="00C20D42"/>
    <w:rsid w:val="00C45E4C"/>
    <w:rsid w:val="00C5244E"/>
    <w:rsid w:val="00C53363"/>
    <w:rsid w:val="00C67D6D"/>
    <w:rsid w:val="00C80136"/>
    <w:rsid w:val="00C839EB"/>
    <w:rsid w:val="00C83AC9"/>
    <w:rsid w:val="00C87F2D"/>
    <w:rsid w:val="00C90E08"/>
    <w:rsid w:val="00C9166E"/>
    <w:rsid w:val="00CA188C"/>
    <w:rsid w:val="00CA3A39"/>
    <w:rsid w:val="00CB31A2"/>
    <w:rsid w:val="00CB7020"/>
    <w:rsid w:val="00CC1EC3"/>
    <w:rsid w:val="00CD5FE4"/>
    <w:rsid w:val="00D27794"/>
    <w:rsid w:val="00D5318D"/>
    <w:rsid w:val="00D6383D"/>
    <w:rsid w:val="00D63AB7"/>
    <w:rsid w:val="00D66B6A"/>
    <w:rsid w:val="00D91BB0"/>
    <w:rsid w:val="00DA257E"/>
    <w:rsid w:val="00DA629C"/>
    <w:rsid w:val="00DB0A98"/>
    <w:rsid w:val="00DC0096"/>
    <w:rsid w:val="00DC2BF2"/>
    <w:rsid w:val="00DE5E1B"/>
    <w:rsid w:val="00DF79B6"/>
    <w:rsid w:val="00E053DD"/>
    <w:rsid w:val="00E17CCA"/>
    <w:rsid w:val="00E277BE"/>
    <w:rsid w:val="00E35344"/>
    <w:rsid w:val="00E55BD5"/>
    <w:rsid w:val="00E72665"/>
    <w:rsid w:val="00E92174"/>
    <w:rsid w:val="00EB021B"/>
    <w:rsid w:val="00EC02BD"/>
    <w:rsid w:val="00EE0A8D"/>
    <w:rsid w:val="00F01387"/>
    <w:rsid w:val="00F13C87"/>
    <w:rsid w:val="00F22DCE"/>
    <w:rsid w:val="00F4585E"/>
    <w:rsid w:val="00F50D71"/>
    <w:rsid w:val="00F66A52"/>
    <w:rsid w:val="00F7651A"/>
    <w:rsid w:val="00FD0131"/>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FFEA"/>
  <w15:docId w15:val="{1E30263E-4F47-4B27-863F-D475627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96"/>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A44664"/>
    <w:rPr>
      <w:color w:val="0000FF" w:themeColor="hyperlink"/>
      <w:u w:val="single"/>
    </w:rPr>
  </w:style>
  <w:style w:type="character" w:styleId="UnresolvedMention">
    <w:name w:val="Unresolved Mention"/>
    <w:basedOn w:val="DefaultParagraphFont"/>
    <w:uiPriority w:val="99"/>
    <w:semiHidden/>
    <w:unhideWhenUsed/>
    <w:rsid w:val="00A44664"/>
    <w:rPr>
      <w:color w:val="605E5C"/>
      <w:shd w:val="clear" w:color="auto" w:fill="E1DFDD"/>
    </w:rPr>
  </w:style>
  <w:style w:type="character" w:styleId="FollowedHyperlink">
    <w:name w:val="FollowedHyperlink"/>
    <w:basedOn w:val="DefaultParagraphFont"/>
    <w:uiPriority w:val="99"/>
    <w:semiHidden/>
    <w:unhideWhenUsed/>
    <w:rsid w:val="00A44664"/>
    <w:rPr>
      <w:color w:val="800080" w:themeColor="followedHyperlink"/>
      <w:u w:val="single"/>
    </w:rPr>
  </w:style>
  <w:style w:type="paragraph" w:styleId="Header">
    <w:name w:val="header"/>
    <w:basedOn w:val="Normal"/>
    <w:link w:val="HeaderChar"/>
    <w:uiPriority w:val="99"/>
    <w:unhideWhenUsed/>
    <w:rsid w:val="009D4463"/>
    <w:pPr>
      <w:tabs>
        <w:tab w:val="center" w:pos="4680"/>
        <w:tab w:val="right" w:pos="9360"/>
      </w:tabs>
      <w:spacing w:after="0"/>
    </w:pPr>
  </w:style>
  <w:style w:type="character" w:customStyle="1" w:styleId="HeaderChar">
    <w:name w:val="Header Char"/>
    <w:basedOn w:val="DefaultParagraphFont"/>
    <w:link w:val="Header"/>
    <w:uiPriority w:val="99"/>
    <w:rsid w:val="009D4463"/>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9D4463"/>
    <w:pPr>
      <w:tabs>
        <w:tab w:val="center" w:pos="4680"/>
        <w:tab w:val="right" w:pos="9360"/>
      </w:tabs>
      <w:spacing w:after="0"/>
    </w:pPr>
  </w:style>
  <w:style w:type="character" w:customStyle="1" w:styleId="FooterChar">
    <w:name w:val="Footer Char"/>
    <w:basedOn w:val="DefaultParagraphFont"/>
    <w:link w:val="Footer"/>
    <w:uiPriority w:val="99"/>
    <w:rsid w:val="009D4463"/>
    <w:rPr>
      <w:rFonts w:ascii="Century Schoolbook" w:eastAsia="Times New Roman" w:hAnsi="Century Schoolbook" w:cs="Times New Roman"/>
      <w:color w:val="000000"/>
      <w:kern w:val="28"/>
      <w:sz w:val="19"/>
      <w:szCs w:val="19"/>
    </w:rPr>
  </w:style>
  <w:style w:type="table" w:styleId="GridTable5Dark-Accent5">
    <w:name w:val="Grid Table 5 Dark Accent 5"/>
    <w:basedOn w:val="TableNormal"/>
    <w:uiPriority w:val="50"/>
    <w:rsid w:val="00905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580">
      <w:bodyDiv w:val="1"/>
      <w:marLeft w:val="0"/>
      <w:marRight w:val="0"/>
      <w:marTop w:val="0"/>
      <w:marBottom w:val="0"/>
      <w:divBdr>
        <w:top w:val="none" w:sz="0" w:space="0" w:color="auto"/>
        <w:left w:val="none" w:sz="0" w:space="0" w:color="auto"/>
        <w:bottom w:val="none" w:sz="0" w:space="0" w:color="auto"/>
        <w:right w:val="none" w:sz="0" w:space="0" w:color="auto"/>
      </w:divBdr>
    </w:div>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187062336">
      <w:bodyDiv w:val="1"/>
      <w:marLeft w:val="0"/>
      <w:marRight w:val="0"/>
      <w:marTop w:val="0"/>
      <w:marBottom w:val="0"/>
      <w:divBdr>
        <w:top w:val="none" w:sz="0" w:space="0" w:color="auto"/>
        <w:left w:val="none" w:sz="0" w:space="0" w:color="auto"/>
        <w:bottom w:val="none" w:sz="0" w:space="0" w:color="auto"/>
        <w:right w:val="none" w:sz="0" w:space="0" w:color="auto"/>
      </w:divBdr>
    </w:div>
    <w:div w:id="465707372">
      <w:bodyDiv w:val="1"/>
      <w:marLeft w:val="0"/>
      <w:marRight w:val="0"/>
      <w:marTop w:val="0"/>
      <w:marBottom w:val="0"/>
      <w:divBdr>
        <w:top w:val="none" w:sz="0" w:space="0" w:color="auto"/>
        <w:left w:val="none" w:sz="0" w:space="0" w:color="auto"/>
        <w:bottom w:val="none" w:sz="0" w:space="0" w:color="auto"/>
        <w:right w:val="none" w:sz="0" w:space="0" w:color="auto"/>
      </w:divBdr>
    </w:div>
    <w:div w:id="733506941">
      <w:bodyDiv w:val="1"/>
      <w:marLeft w:val="0"/>
      <w:marRight w:val="0"/>
      <w:marTop w:val="0"/>
      <w:marBottom w:val="0"/>
      <w:divBdr>
        <w:top w:val="none" w:sz="0" w:space="0" w:color="auto"/>
        <w:left w:val="none" w:sz="0" w:space="0" w:color="auto"/>
        <w:bottom w:val="none" w:sz="0" w:space="0" w:color="auto"/>
        <w:right w:val="none" w:sz="0" w:space="0" w:color="auto"/>
      </w:divBdr>
    </w:div>
    <w:div w:id="785349664">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71353339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tarioca.gov/Building/General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gov/Building/General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utomation.ontarioca.gov/OnlinePermits/Default.aspx" TargetMode="External"/><Relationship Id="rId10" Type="http://schemas.openxmlformats.org/officeDocument/2006/relationships/hyperlink" Target="https://www.ontarioca.gov/Building/Applications" TargetMode="External"/><Relationship Id="rId4" Type="http://schemas.openxmlformats.org/officeDocument/2006/relationships/settings" Target="settings.xml"/><Relationship Id="rId9" Type="http://schemas.openxmlformats.org/officeDocument/2006/relationships/hyperlink" Target="https://automation.ontarioca.gov/OnlinePermits/Default.aspx" TargetMode="External"/><Relationship Id="rId14" Type="http://schemas.openxmlformats.org/officeDocument/2006/relationships/hyperlink" Target="https://www.ontarioca.gov/Building/Gener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FCCA-3B33-47F0-9C3B-EB43074F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38</cp:revision>
  <cp:lastPrinted>2023-08-23T19:51:00Z</cp:lastPrinted>
  <dcterms:created xsi:type="dcterms:W3CDTF">2014-06-10T15:32:00Z</dcterms:created>
  <dcterms:modified xsi:type="dcterms:W3CDTF">2023-08-23T19:52:00Z</dcterms:modified>
</cp:coreProperties>
</file>